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F7" w:rsidRDefault="00EE1D2A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6F3FF7" w:rsidRDefault="006F3FF7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6F3FF7" w:rsidRDefault="00EE1D2A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浙江省高等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学校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课程思政示范课程</w:t>
      </w:r>
    </w:p>
    <w:p w:rsidR="006F3FF7" w:rsidRDefault="00EE1D2A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报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书</w:t>
      </w:r>
    </w:p>
    <w:p w:rsidR="006F3FF7" w:rsidRDefault="006F3FF7">
      <w:pPr>
        <w:tabs>
          <w:tab w:val="left" w:pos="1926"/>
        </w:tabs>
        <w:snapToGrid w:val="0"/>
        <w:spacing w:line="243" w:lineRule="atLeast"/>
        <w:jc w:val="left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6F3FF7" w:rsidRDefault="006F3FF7">
      <w:pPr>
        <w:tabs>
          <w:tab w:val="left" w:pos="1926"/>
        </w:tabs>
        <w:snapToGrid w:val="0"/>
        <w:spacing w:line="243" w:lineRule="atLeast"/>
        <w:jc w:val="left"/>
      </w:pPr>
    </w:p>
    <w:p w:rsidR="006F3FF7" w:rsidRDefault="006F3FF7">
      <w:pPr>
        <w:tabs>
          <w:tab w:val="left" w:pos="1926"/>
        </w:tabs>
        <w:snapToGrid w:val="0"/>
        <w:spacing w:line="243" w:lineRule="atLeast"/>
        <w:jc w:val="left"/>
      </w:pPr>
    </w:p>
    <w:p w:rsidR="006F3FF7" w:rsidRDefault="00EE1D2A">
      <w:pPr>
        <w:spacing w:line="360" w:lineRule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    </w:t>
      </w:r>
    </w:p>
    <w:p w:rsidR="006F3FF7" w:rsidRDefault="00EE1D2A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课程名称：</w:t>
      </w:r>
    </w:p>
    <w:p w:rsidR="006F3FF7" w:rsidRDefault="00EE1D2A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学校推荐序号：</w:t>
      </w:r>
    </w:p>
    <w:p w:rsidR="006F3FF7" w:rsidRDefault="00EE1D2A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课程类型：</w:t>
      </w:r>
      <w:r>
        <w:rPr>
          <w:rFonts w:eastAsia="黑体" w:hint="eastAsia"/>
          <w:sz w:val="32"/>
          <w:szCs w:val="36"/>
        </w:rPr>
        <w:t xml:space="preserve">  </w:t>
      </w:r>
      <w:r>
        <w:rPr>
          <w:rFonts w:eastAsia="黑体" w:hint="eastAsia"/>
          <w:sz w:val="32"/>
          <w:szCs w:val="36"/>
        </w:rPr>
        <w:t>□公共类</w:t>
      </w:r>
      <w:r>
        <w:rPr>
          <w:rFonts w:eastAsia="黑体"/>
          <w:sz w:val="32"/>
          <w:szCs w:val="36"/>
        </w:rPr>
        <w:t xml:space="preserve">  </w:t>
      </w:r>
      <w:r>
        <w:rPr>
          <w:rFonts w:eastAsia="黑体" w:hint="eastAsia"/>
          <w:sz w:val="32"/>
          <w:szCs w:val="36"/>
        </w:rPr>
        <w:t>□专业类</w:t>
      </w:r>
      <w:r>
        <w:rPr>
          <w:rFonts w:eastAsia="黑体"/>
          <w:sz w:val="32"/>
          <w:szCs w:val="36"/>
        </w:rPr>
        <w:t xml:space="preserve">  </w:t>
      </w:r>
      <w:r>
        <w:rPr>
          <w:rFonts w:eastAsia="黑体" w:hint="eastAsia"/>
          <w:sz w:val="32"/>
          <w:szCs w:val="36"/>
        </w:rPr>
        <w:t>□实践类</w:t>
      </w:r>
      <w:r>
        <w:rPr>
          <w:rFonts w:eastAsia="黑体" w:hint="eastAsia"/>
          <w:sz w:val="32"/>
          <w:szCs w:val="36"/>
        </w:rPr>
        <w:t xml:space="preserve"> </w:t>
      </w:r>
    </w:p>
    <w:p w:rsidR="006F3FF7" w:rsidRDefault="00EE1D2A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授课教师（课程负责人）：</w:t>
      </w:r>
    </w:p>
    <w:p w:rsidR="006F3FF7" w:rsidRDefault="00EE1D2A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联系电话：</w:t>
      </w:r>
    </w:p>
    <w:p w:rsidR="006F3FF7" w:rsidRDefault="00EE1D2A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 w:hint="eastAsia"/>
          <w:sz w:val="32"/>
          <w:szCs w:val="36"/>
        </w:rPr>
        <w:t>电子邮箱：</w:t>
      </w:r>
    </w:p>
    <w:p w:rsidR="006F3FF7" w:rsidRDefault="00EE1D2A">
      <w:pPr>
        <w:spacing w:line="360" w:lineRule="auto"/>
        <w:ind w:right="28" w:firstLineChars="400" w:firstLine="1280"/>
        <w:rPr>
          <w:rFonts w:eastAsia="黑体"/>
          <w:sz w:val="32"/>
          <w:szCs w:val="36"/>
        </w:rPr>
      </w:pPr>
      <w:r>
        <w:rPr>
          <w:rFonts w:eastAsia="黑体"/>
          <w:sz w:val="32"/>
          <w:szCs w:val="36"/>
        </w:rPr>
        <w:t>申报学校：</w:t>
      </w:r>
    </w:p>
    <w:p w:rsidR="006F3FF7" w:rsidRDefault="00EE1D2A">
      <w:pPr>
        <w:spacing w:line="360" w:lineRule="auto"/>
        <w:ind w:right="28" w:firstLineChars="400" w:firstLine="1280"/>
        <w:rPr>
          <w:rFonts w:eastAsia="仿宋_GB2312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填表日期：</w:t>
      </w:r>
    </w:p>
    <w:p w:rsidR="006F3FF7" w:rsidRDefault="006F3FF7">
      <w:pPr>
        <w:snapToGrid w:val="0"/>
        <w:ind w:firstLine="539"/>
        <w:jc w:val="center"/>
        <w:rPr>
          <w:rFonts w:eastAsia="黑体"/>
          <w:sz w:val="32"/>
          <w:szCs w:val="32"/>
        </w:rPr>
      </w:pPr>
    </w:p>
    <w:p w:rsidR="006F3FF7" w:rsidRDefault="006F3FF7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:rsidR="006F3FF7" w:rsidRDefault="006F3FF7">
      <w:pPr>
        <w:snapToGrid w:val="0"/>
        <w:spacing w:line="240" w:lineRule="atLeast"/>
        <w:rPr>
          <w:rFonts w:eastAsia="黑体"/>
          <w:sz w:val="32"/>
          <w:szCs w:val="32"/>
        </w:rPr>
      </w:pPr>
    </w:p>
    <w:p w:rsidR="006F3FF7" w:rsidRDefault="006F3FF7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 w:rsidR="006F3FF7" w:rsidRDefault="00EE1D2A"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浙江省教育厅</w:t>
      </w:r>
    </w:p>
    <w:p w:rsidR="006F3FF7" w:rsidRDefault="00EE1D2A">
      <w:pPr>
        <w:snapToGrid w:val="0"/>
        <w:spacing w:line="240" w:lineRule="atLeast"/>
        <w:ind w:firstLine="539"/>
        <w:jc w:val="center"/>
        <w:rPr>
          <w:rFonts w:eastAsia="楷体_GB2312"/>
          <w:sz w:val="32"/>
        </w:rPr>
      </w:pPr>
      <w:r>
        <w:rPr>
          <w:rFonts w:eastAsia="黑体"/>
          <w:sz w:val="32"/>
          <w:szCs w:val="32"/>
        </w:rPr>
        <w:t>202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6</w:t>
      </w:r>
      <w:r>
        <w:rPr>
          <w:rFonts w:eastAsia="黑体"/>
          <w:sz w:val="32"/>
          <w:szCs w:val="32"/>
        </w:rPr>
        <w:t>月</w:t>
      </w:r>
    </w:p>
    <w:p w:rsidR="006F3FF7" w:rsidRDefault="006F3FF7"/>
    <w:p w:rsidR="006F3FF7" w:rsidRDefault="006F3FF7"/>
    <w:p w:rsidR="006F3FF7" w:rsidRDefault="00EE1D2A">
      <w:pPr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  <w:r>
        <w:rPr>
          <w:rFonts w:eastAsia="黑体" w:hAnsi="宋体" w:hint="eastAsia"/>
          <w:b/>
          <w:bCs/>
          <w:kern w:val="0"/>
          <w:sz w:val="36"/>
          <w:szCs w:val="36"/>
        </w:rPr>
        <w:t>填</w:t>
      </w:r>
      <w:r>
        <w:rPr>
          <w:rFonts w:ascii="宋体" w:eastAsia="黑体" w:hAnsi="宋体" w:hint="eastAsia"/>
          <w:b/>
          <w:bCs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kern w:val="0"/>
          <w:sz w:val="36"/>
          <w:szCs w:val="36"/>
        </w:rPr>
        <w:t>写</w:t>
      </w:r>
      <w:r>
        <w:rPr>
          <w:rFonts w:ascii="宋体" w:eastAsia="黑体" w:hAnsi="宋体" w:hint="eastAsia"/>
          <w:b/>
          <w:bCs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kern w:val="0"/>
          <w:sz w:val="36"/>
          <w:szCs w:val="36"/>
        </w:rPr>
        <w:t>说</w:t>
      </w:r>
      <w:r>
        <w:rPr>
          <w:rFonts w:ascii="宋体" w:eastAsia="黑体" w:hAnsi="宋体" w:hint="eastAsia"/>
          <w:b/>
          <w:bCs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kern w:val="0"/>
          <w:sz w:val="36"/>
          <w:szCs w:val="36"/>
        </w:rPr>
        <w:t>明</w:t>
      </w:r>
    </w:p>
    <w:p w:rsidR="006F3FF7" w:rsidRDefault="006F3FF7">
      <w:pPr>
        <w:widowControl/>
        <w:spacing w:line="520" w:lineRule="exact"/>
        <w:ind w:firstLineChars="200" w:firstLine="482"/>
        <w:rPr>
          <w:rFonts w:ascii="宋体" w:hAnsi="宋体"/>
          <w:b/>
          <w:kern w:val="0"/>
          <w:sz w:val="24"/>
        </w:rPr>
      </w:pPr>
    </w:p>
    <w:p w:rsidR="006F3FF7" w:rsidRDefault="00EE1D2A">
      <w:pPr>
        <w:widowControl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</w:rPr>
        <w:t xml:space="preserve"> </w:t>
      </w:r>
    </w:p>
    <w:p w:rsidR="006F3FF7" w:rsidRDefault="00EE1D2A">
      <w:pPr>
        <w:widowControl/>
        <w:ind w:firstLineChars="200" w:firstLine="64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申报课程名称、授课教师（含课程负责人）须与教务系统中已完成的学期一致，并须截图上传教务系统中课程开设信息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线上课程可提供开设平台链接及截图）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kern w:val="0"/>
          <w:sz w:val="28"/>
          <w:szCs w:val="28"/>
        </w:rPr>
        <w:t xml:space="preserve"> </w:t>
      </w:r>
    </w:p>
    <w:p w:rsidR="006F3FF7" w:rsidRDefault="00EE1D2A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课程负责人限一人，为该课程的主讲教师，并在课程建设中承担实质性工作。本课程所有成员可共同参与课程思政建设，按承担项目工作的内容先后排序，团队主要成员不多于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人（含课程负责人）。</w:t>
      </w:r>
    </w:p>
    <w:p w:rsidR="006F3FF7" w:rsidRDefault="00EE1D2A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6F3FF7" w:rsidRDefault="00EE1D2A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学科门类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专业大类代码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一级学科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请规范填写。</w:t>
      </w:r>
      <w:r>
        <w:rPr>
          <w:rFonts w:eastAsia="仿宋_GB2312"/>
          <w:sz w:val="32"/>
          <w:szCs w:val="32"/>
        </w:rPr>
        <w:t>没有对应学科专业的课程，</w:t>
      </w:r>
      <w:r>
        <w:rPr>
          <w:rFonts w:eastAsia="仿宋_GB2312"/>
          <w:sz w:val="32"/>
          <w:szCs w:val="32"/>
        </w:rPr>
        <w:t>请分别填写</w:t>
      </w:r>
      <w:r>
        <w:rPr>
          <w:rFonts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00”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0000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6F3FF7" w:rsidRDefault="00EE1D2A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申报书各项内容应认真填写，表述准确，实事求是。</w:t>
      </w:r>
      <w:r>
        <w:rPr>
          <w:rFonts w:eastAsia="仿宋_GB2312"/>
          <w:sz w:val="32"/>
          <w:szCs w:val="32"/>
        </w:rPr>
        <w:t>填不下的</w:t>
      </w:r>
      <w:r>
        <w:rPr>
          <w:rFonts w:eastAsia="仿宋_GB2312"/>
          <w:sz w:val="32"/>
          <w:szCs w:val="32"/>
        </w:rPr>
        <w:t>可自行加页。</w:t>
      </w:r>
    </w:p>
    <w:p w:rsidR="006F3FF7" w:rsidRDefault="006F3FF7">
      <w:pPr>
        <w:widowControl/>
        <w:ind w:firstLineChars="200" w:firstLine="640"/>
        <w:rPr>
          <w:rFonts w:eastAsia="仿宋_GB2312"/>
          <w:sz w:val="32"/>
          <w:szCs w:val="32"/>
        </w:rPr>
      </w:pPr>
    </w:p>
    <w:p w:rsidR="006F3FF7" w:rsidRDefault="00EE1D2A">
      <w:pPr>
        <w:autoSpaceDE w:val="0"/>
        <w:autoSpaceDN w:val="0"/>
        <w:adjustRightInd w:val="0"/>
        <w:ind w:firstLineChars="78" w:firstLine="219"/>
        <w:jc w:val="left"/>
        <w:rPr>
          <w:rFonts w:eastAsia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br w:type="page"/>
      </w:r>
      <w:r>
        <w:rPr>
          <w:rFonts w:eastAsia="仿宋_GB2312"/>
          <w:b/>
          <w:bCs/>
          <w:sz w:val="28"/>
        </w:rPr>
        <w:lastRenderedPageBreak/>
        <w:t>1.</w:t>
      </w:r>
      <w:r>
        <w:rPr>
          <w:rFonts w:eastAsia="仿宋_GB2312"/>
          <w:b/>
          <w:bCs/>
          <w:sz w:val="28"/>
        </w:rPr>
        <w:t>基本情况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639"/>
        <w:gridCol w:w="4699"/>
      </w:tblGrid>
      <w:tr w:rsidR="006F3FF7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6338" w:type="dxa"/>
            <w:gridSpan w:val="2"/>
            <w:vAlign w:val="center"/>
          </w:tcPr>
          <w:p w:rsidR="006F3FF7" w:rsidRDefault="006F3FF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F3FF7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课程编码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/>
                <w:sz w:val="24"/>
              </w:rPr>
              <w:t>选课编码</w:t>
            </w:r>
          </w:p>
          <w:p w:rsidR="006F3FF7" w:rsidRDefault="00EE1D2A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（教务系统中的编码）</w:t>
            </w:r>
          </w:p>
        </w:tc>
        <w:tc>
          <w:tcPr>
            <w:tcW w:w="6338" w:type="dxa"/>
            <w:gridSpan w:val="2"/>
          </w:tcPr>
          <w:p w:rsidR="006F3FF7" w:rsidRDefault="00EE1D2A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线上课程可不填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6F3FF7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所属学科门类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专业大类代码</w:t>
            </w:r>
          </w:p>
        </w:tc>
        <w:tc>
          <w:tcPr>
            <w:tcW w:w="6338" w:type="dxa"/>
            <w:gridSpan w:val="2"/>
          </w:tcPr>
          <w:p w:rsidR="006F3FF7" w:rsidRDefault="006F3FF7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6F3FF7">
        <w:trPr>
          <w:cantSplit/>
          <w:trHeight w:val="709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一级学科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专业类代码</w:t>
            </w:r>
          </w:p>
        </w:tc>
        <w:tc>
          <w:tcPr>
            <w:tcW w:w="6338" w:type="dxa"/>
            <w:gridSpan w:val="2"/>
          </w:tcPr>
          <w:p w:rsidR="006F3FF7" w:rsidRDefault="006F3FF7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6F3FF7">
        <w:trPr>
          <w:cantSplit/>
          <w:trHeight w:val="1320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课程类型</w:t>
            </w:r>
          </w:p>
        </w:tc>
        <w:tc>
          <w:tcPr>
            <w:tcW w:w="6338" w:type="dxa"/>
            <w:gridSpan w:val="2"/>
            <w:vAlign w:val="center"/>
          </w:tcPr>
          <w:p w:rsidR="006F3FF7" w:rsidRDefault="00EE1D2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公共类：</w:t>
            </w:r>
            <w:r>
              <w:rPr>
                <w:rFonts w:eastAsia="仿宋_GB2312"/>
                <w:sz w:val="24"/>
              </w:rPr>
              <w:t xml:space="preserve">  □ </w:t>
            </w:r>
            <w:r>
              <w:rPr>
                <w:rFonts w:eastAsia="仿宋_GB2312"/>
                <w:sz w:val="24"/>
              </w:rPr>
              <w:t>公共课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通识教育课</w:t>
            </w:r>
          </w:p>
          <w:p w:rsidR="006F3FF7" w:rsidRDefault="00EE1D2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专业类：</w:t>
            </w:r>
            <w:r>
              <w:rPr>
                <w:rFonts w:eastAsia="仿宋_GB2312"/>
                <w:sz w:val="24"/>
              </w:rPr>
              <w:t xml:space="preserve">  □ </w:t>
            </w:r>
            <w:r>
              <w:rPr>
                <w:rFonts w:eastAsia="仿宋_GB2312"/>
                <w:sz w:val="24"/>
              </w:rPr>
              <w:t>专业基础课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专业必修课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/>
                <w:sz w:val="24"/>
              </w:rPr>
              <w:t>专业选修课</w:t>
            </w:r>
          </w:p>
          <w:p w:rsidR="006F3FF7" w:rsidRDefault="00EE1D2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实践类：</w:t>
            </w:r>
            <w:r>
              <w:rPr>
                <w:rFonts w:eastAsia="仿宋_GB2312"/>
                <w:sz w:val="24"/>
              </w:rPr>
              <w:t xml:space="preserve">  □ </w:t>
            </w:r>
            <w:r>
              <w:rPr>
                <w:rFonts w:eastAsia="仿宋_GB2312"/>
                <w:sz w:val="24"/>
              </w:rPr>
              <w:t>实验实践课</w:t>
            </w:r>
          </w:p>
        </w:tc>
      </w:tr>
      <w:tr w:rsidR="006F3FF7">
        <w:trPr>
          <w:cantSplit/>
          <w:trHeight w:val="466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6338" w:type="dxa"/>
            <w:gridSpan w:val="2"/>
            <w:vAlign w:val="center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必修</w:t>
            </w:r>
            <w:r>
              <w:rPr>
                <w:rFonts w:eastAsia="仿宋_GB2312"/>
                <w:sz w:val="24"/>
              </w:rPr>
              <w:t xml:space="preserve">  ○</w:t>
            </w:r>
            <w:r>
              <w:rPr>
                <w:rFonts w:eastAsia="仿宋_GB2312"/>
                <w:sz w:val="24"/>
              </w:rPr>
              <w:t>选修</w:t>
            </w:r>
          </w:p>
        </w:tc>
      </w:tr>
      <w:tr w:rsidR="006F3FF7">
        <w:trPr>
          <w:cantSplit/>
          <w:trHeight w:val="349"/>
          <w:jc w:val="center"/>
        </w:trPr>
        <w:tc>
          <w:tcPr>
            <w:tcW w:w="2442" w:type="dxa"/>
            <w:vMerge w:val="restart"/>
            <w:vAlign w:val="center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</w:t>
            </w:r>
            <w:r>
              <w:rPr>
                <w:rFonts w:eastAsia="仿宋_GB2312"/>
                <w:sz w:val="24"/>
              </w:rPr>
              <w:t>形式</w:t>
            </w:r>
          </w:p>
        </w:tc>
        <w:tc>
          <w:tcPr>
            <w:tcW w:w="1639" w:type="dxa"/>
            <w:vAlign w:val="center"/>
          </w:tcPr>
          <w:p w:rsidR="006F3FF7" w:rsidRDefault="00EE1D2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本科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4699" w:type="dxa"/>
            <w:vAlign w:val="center"/>
          </w:tcPr>
          <w:p w:rsidR="006F3FF7" w:rsidRDefault="00EE1D2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线上课程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线下课程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线上线下混合式课程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社会实践课程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虚拟仿真课程</w:t>
            </w:r>
          </w:p>
        </w:tc>
      </w:tr>
      <w:tr w:rsidR="006F3FF7">
        <w:trPr>
          <w:cantSplit/>
          <w:trHeight w:val="349"/>
          <w:jc w:val="center"/>
        </w:trPr>
        <w:tc>
          <w:tcPr>
            <w:tcW w:w="2442" w:type="dxa"/>
            <w:vMerge/>
            <w:vAlign w:val="center"/>
          </w:tcPr>
          <w:p w:rsidR="006F3FF7" w:rsidRDefault="006F3FF7">
            <w:pPr>
              <w:jc w:val="left"/>
            </w:pPr>
          </w:p>
        </w:tc>
        <w:tc>
          <w:tcPr>
            <w:tcW w:w="1639" w:type="dxa"/>
            <w:vAlign w:val="center"/>
          </w:tcPr>
          <w:p w:rsidR="006F3FF7" w:rsidRDefault="00EE1D2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高职高专</w:t>
            </w:r>
          </w:p>
        </w:tc>
        <w:tc>
          <w:tcPr>
            <w:tcW w:w="4699" w:type="dxa"/>
            <w:vAlign w:val="center"/>
          </w:tcPr>
          <w:p w:rsidR="006F3FF7" w:rsidRDefault="00EE1D2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在线开放课程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线下及其他形式课程</w:t>
            </w:r>
          </w:p>
        </w:tc>
      </w:tr>
      <w:tr w:rsidR="006F3FF7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面向专业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6338" w:type="dxa"/>
            <w:gridSpan w:val="2"/>
            <w:vAlign w:val="center"/>
          </w:tcPr>
          <w:p w:rsidR="006F3FF7" w:rsidRDefault="006F3FF7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6F3FF7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主要教材</w:t>
            </w:r>
          </w:p>
        </w:tc>
        <w:tc>
          <w:tcPr>
            <w:tcW w:w="6338" w:type="dxa"/>
            <w:gridSpan w:val="2"/>
          </w:tcPr>
          <w:p w:rsidR="006F3FF7" w:rsidRDefault="00EE1D2A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书名、书号、作者、出版社、出版时间（上传封面及版权页）</w:t>
            </w:r>
          </w:p>
          <w:p w:rsidR="006F3FF7" w:rsidRDefault="00EE1D2A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（非必填项）</w:t>
            </w:r>
          </w:p>
        </w:tc>
      </w:tr>
      <w:tr w:rsidR="006F3FF7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授课学分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学时</w:t>
            </w:r>
          </w:p>
        </w:tc>
        <w:tc>
          <w:tcPr>
            <w:tcW w:w="6338" w:type="dxa"/>
            <w:gridSpan w:val="2"/>
            <w:vAlign w:val="center"/>
          </w:tcPr>
          <w:p w:rsidR="006F3FF7" w:rsidRDefault="00EE1D2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学时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学时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/>
                <w:sz w:val="24"/>
              </w:rPr>
              <w:t>学分</w:t>
            </w:r>
            <w:r>
              <w:rPr>
                <w:rFonts w:eastAsia="仿宋_GB2312"/>
                <w:sz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</w:rPr>
              <w:t>学分</w:t>
            </w:r>
          </w:p>
        </w:tc>
      </w:tr>
      <w:tr w:rsidR="006F3FF7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最近两期学生总人数</w:t>
            </w:r>
          </w:p>
        </w:tc>
        <w:tc>
          <w:tcPr>
            <w:tcW w:w="6338" w:type="dxa"/>
            <w:gridSpan w:val="2"/>
          </w:tcPr>
          <w:p w:rsidR="006F3FF7" w:rsidRDefault="006F3FF7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6F3FF7">
        <w:trPr>
          <w:cantSplit/>
          <w:trHeight w:val="708"/>
          <w:jc w:val="center"/>
        </w:trPr>
        <w:tc>
          <w:tcPr>
            <w:tcW w:w="2442" w:type="dxa"/>
            <w:vMerge w:val="restart"/>
            <w:vAlign w:val="center"/>
          </w:tcPr>
          <w:p w:rsidR="006F3FF7" w:rsidRDefault="00EE1D2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最近两期开课时间</w:t>
            </w:r>
          </w:p>
        </w:tc>
        <w:tc>
          <w:tcPr>
            <w:tcW w:w="6338" w:type="dxa"/>
            <w:gridSpan w:val="2"/>
            <w:vAlign w:val="center"/>
          </w:tcPr>
          <w:p w:rsidR="006F3FF7" w:rsidRDefault="00EE1D2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6F3FF7">
        <w:trPr>
          <w:cantSplit/>
          <w:trHeight w:val="665"/>
          <w:jc w:val="center"/>
        </w:trPr>
        <w:tc>
          <w:tcPr>
            <w:tcW w:w="2442" w:type="dxa"/>
            <w:vMerge/>
            <w:vAlign w:val="center"/>
          </w:tcPr>
          <w:p w:rsidR="006F3FF7" w:rsidRDefault="006F3FF7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38" w:type="dxa"/>
            <w:gridSpan w:val="2"/>
            <w:vAlign w:val="center"/>
          </w:tcPr>
          <w:p w:rsidR="006F3FF7" w:rsidRDefault="00EE1D2A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—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日（上传教务系统截图）</w:t>
            </w:r>
          </w:p>
        </w:tc>
      </w:tr>
      <w:tr w:rsidR="006F3FF7">
        <w:trPr>
          <w:cantSplit/>
          <w:trHeight w:val="1085"/>
          <w:jc w:val="center"/>
        </w:trPr>
        <w:tc>
          <w:tcPr>
            <w:tcW w:w="2442" w:type="dxa"/>
            <w:vAlign w:val="center"/>
          </w:tcPr>
          <w:p w:rsidR="006F3FF7" w:rsidRDefault="00EE1D2A">
            <w:pPr>
              <w:spacing w:line="3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课程链接（</w:t>
            </w:r>
            <w:r>
              <w:rPr>
                <w:rFonts w:eastAsia="仿宋_GB2312"/>
                <w:sz w:val="24"/>
              </w:rPr>
              <w:t>注：本科线上课程和高职在线开放课程填写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6338" w:type="dxa"/>
            <w:gridSpan w:val="2"/>
            <w:vAlign w:val="center"/>
          </w:tcPr>
          <w:p w:rsidR="006F3FF7" w:rsidRDefault="006F3FF7">
            <w:pPr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6F3FF7" w:rsidRDefault="00EE1D2A">
      <w:pPr>
        <w:spacing w:line="360" w:lineRule="exact"/>
        <w:rPr>
          <w:rFonts w:eastAsia="仿宋_GB2312"/>
          <w:sz w:val="22"/>
        </w:rPr>
      </w:pPr>
      <w:r>
        <w:rPr>
          <w:rFonts w:eastAsia="仿宋_GB2312"/>
          <w:sz w:val="22"/>
        </w:rPr>
        <w:t>注：（教务系统截图须至少包含课程编码、选课编码、开课时间、授课教师姓名等信息</w:t>
      </w:r>
      <w:r>
        <w:rPr>
          <w:rFonts w:eastAsia="仿宋_GB2312" w:hint="eastAsia"/>
          <w:sz w:val="22"/>
        </w:rPr>
        <w:t>，</w:t>
      </w:r>
      <w:r>
        <w:rPr>
          <w:rFonts w:eastAsia="仿宋_GB2312" w:hint="eastAsia"/>
          <w:sz w:val="22"/>
        </w:rPr>
        <w:t>线上课程可提供开设平台链接及截图</w:t>
      </w:r>
      <w:r>
        <w:rPr>
          <w:rFonts w:eastAsia="仿宋_GB2312"/>
          <w:sz w:val="22"/>
        </w:rPr>
        <w:t>）</w:t>
      </w:r>
    </w:p>
    <w:p w:rsidR="006F3FF7" w:rsidRDefault="00EE1D2A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lastRenderedPageBreak/>
        <w:t>2.</w:t>
      </w:r>
      <w:r>
        <w:rPr>
          <w:rFonts w:eastAsia="仿宋_GB2312"/>
          <w:b/>
          <w:bCs/>
          <w:sz w:val="28"/>
        </w:rPr>
        <w:t>授课教师（教学团队）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892"/>
        <w:gridCol w:w="845"/>
        <w:gridCol w:w="1534"/>
        <w:gridCol w:w="1241"/>
        <w:gridCol w:w="1225"/>
        <w:gridCol w:w="570"/>
        <w:gridCol w:w="12"/>
      </w:tblGrid>
      <w:tr w:rsidR="006F3FF7">
        <w:trPr>
          <w:gridAfter w:val="1"/>
          <w:wAfter w:w="12" w:type="dxa"/>
          <w:trHeight w:val="140"/>
          <w:jc w:val="center"/>
        </w:trPr>
        <w:tc>
          <w:tcPr>
            <w:tcW w:w="8508" w:type="dxa"/>
            <w:gridSpan w:val="9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课程团队主要成员</w:t>
            </w:r>
          </w:p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人之内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6F3FF7">
        <w:trPr>
          <w:gridAfter w:val="1"/>
          <w:wAfter w:w="12" w:type="dxa"/>
          <w:trHeight w:val="93"/>
          <w:jc w:val="center"/>
        </w:trPr>
        <w:tc>
          <w:tcPr>
            <w:tcW w:w="733" w:type="dxa"/>
            <w:vAlign w:val="center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6F3FF7" w:rsidRDefault="00EE1D2A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892" w:type="dxa"/>
            <w:vAlign w:val="center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45" w:type="dxa"/>
            <w:vAlign w:val="center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534" w:type="dxa"/>
            <w:vAlign w:val="center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241" w:type="dxa"/>
            <w:vAlign w:val="center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225" w:type="dxa"/>
            <w:vAlign w:val="center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教学任务</w:t>
            </w:r>
          </w:p>
        </w:tc>
        <w:tc>
          <w:tcPr>
            <w:tcW w:w="570" w:type="dxa"/>
            <w:vAlign w:val="center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</w:t>
            </w:r>
          </w:p>
        </w:tc>
      </w:tr>
      <w:tr w:rsidR="006F3FF7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6F3FF7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6F3FF7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6F3FF7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6F3FF7">
        <w:trPr>
          <w:gridAfter w:val="1"/>
          <w:wAfter w:w="12" w:type="dxa"/>
          <w:trHeight w:val="90"/>
          <w:jc w:val="center"/>
        </w:trPr>
        <w:tc>
          <w:tcPr>
            <w:tcW w:w="733" w:type="dxa"/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7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92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534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41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  <w:tc>
          <w:tcPr>
            <w:tcW w:w="570" w:type="dxa"/>
          </w:tcPr>
          <w:p w:rsidR="006F3FF7" w:rsidRDefault="006F3FF7">
            <w:pPr>
              <w:spacing w:line="340" w:lineRule="atLeast"/>
              <w:rPr>
                <w:rFonts w:eastAsia="仿宋_GB2312"/>
                <w:sz w:val="24"/>
              </w:rPr>
            </w:pPr>
          </w:p>
        </w:tc>
      </w:tr>
      <w:tr w:rsidR="006F3FF7">
        <w:trPr>
          <w:trHeight w:val="379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F7" w:rsidRDefault="00EE1D2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字以内）</w:t>
            </w:r>
          </w:p>
        </w:tc>
      </w:tr>
      <w:tr w:rsidR="006F3FF7">
        <w:trPr>
          <w:trHeight w:val="2178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6F3FF7" w:rsidRDefault="00EE1D2A">
            <w:pPr>
              <w:spacing w:line="340" w:lineRule="atLeast"/>
              <w:rPr>
                <w:rFonts w:eastAsia="楷体"/>
                <w:sz w:val="24"/>
              </w:rPr>
            </w:pPr>
            <w:r>
              <w:rPr>
                <w:rFonts w:eastAsia="仿宋_GB2312"/>
                <w:sz w:val="24"/>
              </w:rPr>
              <w:t>（教学经历：近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年来在承担学校教学任务、开展教学研究、获得教学奖励方面的情况）</w:t>
            </w:r>
          </w:p>
          <w:p w:rsidR="006F3FF7" w:rsidRDefault="006F3FF7">
            <w:pPr>
              <w:spacing w:line="340" w:lineRule="atLeast"/>
              <w:rPr>
                <w:rFonts w:eastAsia="楷体"/>
                <w:sz w:val="24"/>
              </w:rPr>
            </w:pPr>
          </w:p>
          <w:p w:rsidR="006F3FF7" w:rsidRDefault="006F3FF7">
            <w:pPr>
              <w:spacing w:line="340" w:lineRule="atLeast"/>
              <w:rPr>
                <w:rFonts w:eastAsia="楷体"/>
                <w:sz w:val="24"/>
              </w:rPr>
            </w:pPr>
          </w:p>
        </w:tc>
      </w:tr>
    </w:tbl>
    <w:p w:rsidR="006F3FF7" w:rsidRDefault="00EE1D2A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3</w:t>
      </w:r>
      <w:r>
        <w:rPr>
          <w:rFonts w:eastAsia="仿宋_GB2312"/>
          <w:b/>
          <w:bCs/>
          <w:sz w:val="28"/>
        </w:rPr>
        <w:t>.</w:t>
      </w:r>
      <w:r>
        <w:rPr>
          <w:rFonts w:eastAsia="仿宋_GB2312"/>
          <w:b/>
          <w:bCs/>
          <w:sz w:val="28"/>
        </w:rPr>
        <w:t>课程思政</w:t>
      </w:r>
      <w:r>
        <w:rPr>
          <w:rFonts w:eastAsia="仿宋_GB2312"/>
          <w:b/>
          <w:bCs/>
          <w:sz w:val="28"/>
        </w:rPr>
        <w:t>建设基础</w:t>
      </w:r>
      <w:r>
        <w:rPr>
          <w:rFonts w:eastAsia="仿宋_GB2312"/>
          <w:b/>
          <w:bCs/>
          <w:sz w:val="28"/>
          <w:szCs w:val="24"/>
        </w:rPr>
        <w:t>（</w:t>
      </w:r>
      <w:r>
        <w:rPr>
          <w:rFonts w:eastAsia="仿宋_GB2312"/>
          <w:b/>
          <w:bCs/>
          <w:sz w:val="28"/>
          <w:szCs w:val="24"/>
        </w:rPr>
        <w:t>500</w:t>
      </w:r>
      <w:r>
        <w:rPr>
          <w:rFonts w:eastAsia="仿宋_GB2312"/>
          <w:b/>
          <w:bCs/>
          <w:sz w:val="28"/>
          <w:szCs w:val="24"/>
        </w:rPr>
        <w:t>字以内）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5"/>
      </w:tblGrid>
      <w:tr w:rsidR="006F3FF7">
        <w:trPr>
          <w:cantSplit/>
          <w:trHeight w:val="686"/>
          <w:jc w:val="center"/>
        </w:trPr>
        <w:tc>
          <w:tcPr>
            <w:tcW w:w="8585" w:type="dxa"/>
            <w:vAlign w:val="center"/>
          </w:tcPr>
          <w:p w:rsidR="006F3FF7" w:rsidRDefault="00EE1D2A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开展课程思政教学以来，面向学生的届数、课程建设</w:t>
            </w:r>
            <w:r>
              <w:rPr>
                <w:rFonts w:eastAsia="仿宋_GB2312"/>
                <w:sz w:val="24"/>
              </w:rPr>
              <w:t>成果</w:t>
            </w:r>
            <w:r>
              <w:rPr>
                <w:rFonts w:eastAsia="仿宋_GB2312"/>
                <w:sz w:val="24"/>
              </w:rPr>
              <w:t>、课程思政工作开展情况等</w:t>
            </w:r>
          </w:p>
          <w:p w:rsidR="006F3FF7" w:rsidRDefault="006F3FF7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line="300" w:lineRule="exact"/>
              <w:ind w:rightChars="-49" w:right="-103"/>
              <w:rPr>
                <w:rFonts w:eastAsia="仿宋_GB2312"/>
                <w:sz w:val="24"/>
              </w:rPr>
            </w:pPr>
          </w:p>
        </w:tc>
      </w:tr>
    </w:tbl>
    <w:p w:rsidR="006F3FF7" w:rsidRDefault="00EE1D2A">
      <w:pPr>
        <w:spacing w:line="480" w:lineRule="auto"/>
        <w:ind w:rightChars="-330" w:right="-693" w:firstLineChars="100" w:firstLine="281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4</w:t>
      </w:r>
      <w:r>
        <w:rPr>
          <w:rFonts w:eastAsia="仿宋_GB2312"/>
          <w:b/>
          <w:bCs/>
          <w:sz w:val="28"/>
        </w:rPr>
        <w:t>.</w:t>
      </w:r>
      <w:r>
        <w:rPr>
          <w:rFonts w:eastAsia="仿宋_GB2312"/>
          <w:b/>
          <w:bCs/>
          <w:sz w:val="28"/>
        </w:rPr>
        <w:t>课程思政育人</w:t>
      </w:r>
      <w:r>
        <w:rPr>
          <w:rFonts w:eastAsia="仿宋_GB2312"/>
          <w:b/>
          <w:bCs/>
          <w:sz w:val="28"/>
        </w:rPr>
        <w:t>目标</w:t>
      </w:r>
      <w:r>
        <w:rPr>
          <w:rFonts w:eastAsia="仿宋_GB2312"/>
          <w:b/>
          <w:bCs/>
          <w:sz w:val="28"/>
        </w:rPr>
        <w:t>、</w:t>
      </w:r>
      <w:r>
        <w:rPr>
          <w:rFonts w:eastAsia="仿宋_GB2312"/>
          <w:b/>
          <w:bCs/>
          <w:sz w:val="28"/>
        </w:rPr>
        <w:t>主要融入点和教学</w:t>
      </w:r>
      <w:r>
        <w:rPr>
          <w:rFonts w:eastAsia="仿宋_GB2312"/>
          <w:b/>
          <w:bCs/>
          <w:sz w:val="28"/>
        </w:rPr>
        <w:t>方法</w:t>
      </w:r>
      <w:r>
        <w:rPr>
          <w:rFonts w:eastAsia="仿宋_GB2312"/>
          <w:b/>
          <w:bCs/>
          <w:sz w:val="28"/>
          <w:szCs w:val="24"/>
        </w:rPr>
        <w:t>（各</w:t>
      </w:r>
      <w:r>
        <w:rPr>
          <w:rFonts w:eastAsia="仿宋_GB2312"/>
          <w:b/>
          <w:bCs/>
          <w:sz w:val="28"/>
          <w:szCs w:val="24"/>
        </w:rPr>
        <w:t>500</w:t>
      </w:r>
      <w:r>
        <w:rPr>
          <w:rFonts w:eastAsia="仿宋_GB2312"/>
          <w:b/>
          <w:bCs/>
          <w:sz w:val="28"/>
          <w:szCs w:val="24"/>
        </w:rPr>
        <w:t>字以内）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223"/>
        <w:gridCol w:w="2224"/>
        <w:gridCol w:w="2297"/>
      </w:tblGrid>
      <w:tr w:rsidR="006F3FF7">
        <w:trPr>
          <w:trHeight w:val="1325"/>
          <w:jc w:val="center"/>
        </w:trPr>
        <w:tc>
          <w:tcPr>
            <w:tcW w:w="8592" w:type="dxa"/>
            <w:gridSpan w:val="4"/>
          </w:tcPr>
          <w:p w:rsidR="006F3FF7" w:rsidRDefault="00EE1D2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.1</w:t>
            </w:r>
            <w:r>
              <w:rPr>
                <w:rFonts w:eastAsia="仿宋_GB2312"/>
                <w:sz w:val="24"/>
              </w:rPr>
              <w:t>课程思政</w:t>
            </w:r>
            <w:r>
              <w:rPr>
                <w:rFonts w:eastAsia="仿宋_GB2312"/>
                <w:sz w:val="24"/>
              </w:rPr>
              <w:t>育人目标</w:t>
            </w:r>
          </w:p>
          <w:p w:rsidR="006F3FF7" w:rsidRDefault="00EE1D2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准确理解和把握课程思政建设的目标要求和内容重点，</w:t>
            </w:r>
            <w:r>
              <w:rPr>
                <w:rFonts w:eastAsia="仿宋_GB2312"/>
                <w:sz w:val="24"/>
              </w:rPr>
              <w:t>结合本校办学定位、学生情况、专业人才培养要求，</w:t>
            </w:r>
            <w:r>
              <w:rPr>
                <w:rFonts w:eastAsia="仿宋_GB2312" w:hint="eastAsia"/>
                <w:sz w:val="24"/>
              </w:rPr>
              <w:t>简要</w:t>
            </w:r>
            <w:r>
              <w:rPr>
                <w:rFonts w:eastAsia="仿宋_GB2312"/>
                <w:sz w:val="24"/>
              </w:rPr>
              <w:t>描述学习本课程后应该达到的知识、能力、素质目标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 w:hint="eastAsia"/>
                <w:sz w:val="24"/>
              </w:rPr>
              <w:t>重点描述素质或价值塑造目标</w:t>
            </w:r>
            <w:r>
              <w:rPr>
                <w:rFonts w:eastAsia="仿宋_GB2312"/>
                <w:sz w:val="24"/>
              </w:rPr>
              <w:t>）</w:t>
            </w: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</w:tc>
      </w:tr>
      <w:tr w:rsidR="006F3FF7">
        <w:trPr>
          <w:trHeight w:val="1325"/>
          <w:jc w:val="center"/>
        </w:trPr>
        <w:tc>
          <w:tcPr>
            <w:tcW w:w="8592" w:type="dxa"/>
            <w:gridSpan w:val="4"/>
          </w:tcPr>
          <w:p w:rsidR="006F3FF7" w:rsidRDefault="00EE1D2A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4</w:t>
            </w:r>
            <w:r>
              <w:rPr>
                <w:rFonts w:eastAsia="仿宋_GB2312"/>
                <w:sz w:val="24"/>
              </w:rPr>
              <w:t>.2</w:t>
            </w:r>
            <w:r>
              <w:rPr>
                <w:rFonts w:eastAsia="仿宋_GB2312" w:hint="eastAsia"/>
                <w:sz w:val="24"/>
              </w:rPr>
              <w:t>课程思政主要融入点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即</w:t>
            </w:r>
            <w:r>
              <w:rPr>
                <w:rFonts w:eastAsia="仿宋_GB2312"/>
                <w:sz w:val="24"/>
              </w:rPr>
              <w:t>将</w:t>
            </w:r>
            <w:r>
              <w:rPr>
                <w:rFonts w:eastAsia="仿宋_GB2312"/>
                <w:sz w:val="24"/>
              </w:rPr>
              <w:t>育人</w:t>
            </w:r>
            <w:r>
              <w:rPr>
                <w:rFonts w:eastAsia="仿宋_GB2312"/>
                <w:sz w:val="24"/>
              </w:rPr>
              <w:t>内容与专业知识技能教育内容有机融合情况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简要描述该课程的育人元素及其在课程教学中的切入点和实施路径</w:t>
            </w:r>
            <w:r>
              <w:rPr>
                <w:rFonts w:eastAsia="仿宋_GB2312"/>
                <w:sz w:val="24"/>
              </w:rPr>
              <w:t>）</w:t>
            </w: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  <w:p w:rsidR="006F3FF7" w:rsidRDefault="006F3FF7">
            <w:pPr>
              <w:rPr>
                <w:rFonts w:eastAsia="仿宋_GB2312"/>
                <w:sz w:val="24"/>
              </w:rPr>
            </w:pPr>
          </w:p>
        </w:tc>
      </w:tr>
      <w:tr w:rsidR="006F3FF7">
        <w:trPr>
          <w:trHeight w:val="416"/>
          <w:jc w:val="center"/>
        </w:trPr>
        <w:tc>
          <w:tcPr>
            <w:tcW w:w="8592" w:type="dxa"/>
            <w:gridSpan w:val="4"/>
            <w:vAlign w:val="center"/>
          </w:tcPr>
          <w:p w:rsidR="006F3FF7" w:rsidRDefault="00EE1D2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教学内容概述、课程思政育人目标、教学方法</w:t>
            </w:r>
          </w:p>
        </w:tc>
      </w:tr>
      <w:tr w:rsidR="006F3FF7">
        <w:trPr>
          <w:trHeight w:val="363"/>
          <w:jc w:val="center"/>
        </w:trPr>
        <w:tc>
          <w:tcPr>
            <w:tcW w:w="848" w:type="dxa"/>
            <w:vAlign w:val="center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3223" w:type="dxa"/>
            <w:vAlign w:val="center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教学内容概述</w:t>
            </w:r>
          </w:p>
        </w:tc>
        <w:tc>
          <w:tcPr>
            <w:tcW w:w="2224" w:type="dxa"/>
            <w:vAlign w:val="center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课程思政育人目标</w:t>
            </w:r>
          </w:p>
        </w:tc>
        <w:tc>
          <w:tcPr>
            <w:tcW w:w="2297" w:type="dxa"/>
            <w:vAlign w:val="center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教学方法</w:t>
            </w:r>
          </w:p>
        </w:tc>
      </w:tr>
      <w:tr w:rsidR="006F3FF7">
        <w:trPr>
          <w:trHeight w:val="363"/>
          <w:jc w:val="center"/>
        </w:trPr>
        <w:tc>
          <w:tcPr>
            <w:tcW w:w="848" w:type="dxa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223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</w:tr>
      <w:tr w:rsidR="006F3FF7">
        <w:trPr>
          <w:trHeight w:val="363"/>
          <w:jc w:val="center"/>
        </w:trPr>
        <w:tc>
          <w:tcPr>
            <w:tcW w:w="848" w:type="dxa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223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</w:tr>
      <w:tr w:rsidR="006F3FF7">
        <w:trPr>
          <w:trHeight w:val="363"/>
          <w:jc w:val="center"/>
        </w:trPr>
        <w:tc>
          <w:tcPr>
            <w:tcW w:w="848" w:type="dxa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223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</w:tr>
      <w:tr w:rsidR="006F3FF7">
        <w:trPr>
          <w:trHeight w:val="363"/>
          <w:jc w:val="center"/>
        </w:trPr>
        <w:tc>
          <w:tcPr>
            <w:tcW w:w="848" w:type="dxa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223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</w:tr>
      <w:tr w:rsidR="006F3FF7">
        <w:trPr>
          <w:trHeight w:val="363"/>
          <w:jc w:val="center"/>
        </w:trPr>
        <w:tc>
          <w:tcPr>
            <w:tcW w:w="848" w:type="dxa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223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</w:tr>
      <w:tr w:rsidR="006F3FF7">
        <w:trPr>
          <w:trHeight w:val="363"/>
          <w:jc w:val="center"/>
        </w:trPr>
        <w:tc>
          <w:tcPr>
            <w:tcW w:w="848" w:type="dxa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223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</w:tr>
      <w:tr w:rsidR="006F3FF7">
        <w:trPr>
          <w:trHeight w:val="363"/>
          <w:jc w:val="center"/>
        </w:trPr>
        <w:tc>
          <w:tcPr>
            <w:tcW w:w="848" w:type="dxa"/>
          </w:tcPr>
          <w:p w:rsidR="006F3FF7" w:rsidRDefault="00EE1D2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</w:t>
            </w:r>
          </w:p>
        </w:tc>
        <w:tc>
          <w:tcPr>
            <w:tcW w:w="3223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  <w:tc>
          <w:tcPr>
            <w:tcW w:w="2297" w:type="dxa"/>
          </w:tcPr>
          <w:p w:rsidR="006F3FF7" w:rsidRDefault="006F3FF7">
            <w:pPr>
              <w:rPr>
                <w:rFonts w:eastAsia="仿宋_GB2312"/>
                <w:sz w:val="24"/>
              </w:rPr>
            </w:pPr>
          </w:p>
        </w:tc>
      </w:tr>
      <w:tr w:rsidR="006F3FF7">
        <w:trPr>
          <w:trHeight w:val="363"/>
          <w:jc w:val="center"/>
        </w:trPr>
        <w:tc>
          <w:tcPr>
            <w:tcW w:w="8592" w:type="dxa"/>
            <w:gridSpan w:val="4"/>
          </w:tcPr>
          <w:p w:rsidR="006F3FF7" w:rsidRDefault="00EE1D2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</w:rPr>
              <w:t xml:space="preserve">4 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课程思政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教学（课堂或实践）实录视频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eastAsia="仿宋_GB2312" w:hint="eastAsia"/>
                <w:b/>
                <w:bCs/>
                <w:sz w:val="24"/>
                <w:szCs w:val="24"/>
              </w:rPr>
              <w:t>线上课程可不提供）</w:t>
            </w:r>
          </w:p>
        </w:tc>
      </w:tr>
      <w:tr w:rsidR="006F3FF7">
        <w:trPr>
          <w:trHeight w:val="363"/>
          <w:jc w:val="center"/>
        </w:trPr>
        <w:tc>
          <w:tcPr>
            <w:tcW w:w="8592" w:type="dxa"/>
            <w:gridSpan w:val="4"/>
          </w:tcPr>
          <w:p w:rsidR="006F3FF7" w:rsidRDefault="00EE1D2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完整的一节课堂实录，至少</w:t>
            </w:r>
            <w:r>
              <w:rPr>
                <w:rFonts w:eastAsia="仿宋_GB2312"/>
                <w:sz w:val="24"/>
                <w:szCs w:val="24"/>
              </w:rPr>
              <w:t>40</w:t>
            </w:r>
            <w:r>
              <w:rPr>
                <w:rFonts w:eastAsia="仿宋_GB2312"/>
                <w:sz w:val="24"/>
                <w:szCs w:val="24"/>
              </w:rPr>
              <w:t>分钟，技术要求：分辨率</w:t>
            </w:r>
            <w:r>
              <w:rPr>
                <w:rFonts w:eastAsia="仿宋_GB2312"/>
                <w:sz w:val="24"/>
                <w:szCs w:val="24"/>
              </w:rPr>
              <w:t>720P</w:t>
            </w:r>
            <w:r>
              <w:rPr>
                <w:rFonts w:eastAsia="仿宋_GB2312"/>
                <w:sz w:val="24"/>
                <w:szCs w:val="24"/>
              </w:rPr>
              <w:t>及以上，</w:t>
            </w:r>
            <w:r>
              <w:rPr>
                <w:rFonts w:eastAsia="仿宋_GB2312"/>
                <w:sz w:val="24"/>
                <w:szCs w:val="24"/>
              </w:rPr>
              <w:t>MP4</w:t>
            </w:r>
            <w:r>
              <w:rPr>
                <w:rFonts w:eastAsia="仿宋_GB2312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eastAsia="仿宋_GB2312"/>
                <w:sz w:val="24"/>
                <w:szCs w:val="24"/>
              </w:rPr>
              <w:t>。）</w:t>
            </w:r>
          </w:p>
          <w:p w:rsidR="006F3FF7" w:rsidRDefault="006F3FF7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:rsidR="006F3FF7" w:rsidRDefault="00EE1D2A">
      <w:pPr>
        <w:pStyle w:val="Style2"/>
        <w:spacing w:line="340" w:lineRule="atLeast"/>
        <w:ind w:firstLineChars="0" w:firstLine="0"/>
        <w:rPr>
          <w:rFonts w:ascii="Times New Roman" w:eastAsia="仿宋_GB2312" w:hAnsi="Times New Roman"/>
          <w:b/>
          <w:bCs/>
          <w:sz w:val="24"/>
        </w:rPr>
      </w:pPr>
      <w:r>
        <w:rPr>
          <w:rFonts w:ascii="Times New Roman" w:eastAsia="仿宋_GB2312" w:hAnsi="Times New Roman" w:hint="eastAsia"/>
          <w:b/>
          <w:bCs/>
          <w:sz w:val="24"/>
        </w:rPr>
        <w:t>（</w:t>
      </w:r>
      <w:r>
        <w:rPr>
          <w:rFonts w:ascii="Times New Roman" w:eastAsia="仿宋_GB2312" w:hAnsi="Times New Roman" w:hint="eastAsia"/>
          <w:b/>
          <w:bCs/>
          <w:sz w:val="24"/>
        </w:rPr>
        <w:t>注：</w:t>
      </w:r>
      <w:r>
        <w:rPr>
          <w:rFonts w:ascii="Times New Roman" w:eastAsia="仿宋_GB2312" w:hAnsi="Times New Roman" w:hint="eastAsia"/>
          <w:b/>
          <w:bCs/>
          <w:sz w:val="24"/>
        </w:rPr>
        <w:t>4.1-4.4</w:t>
      </w:r>
      <w:r>
        <w:rPr>
          <w:rFonts w:ascii="Times New Roman" w:eastAsia="仿宋_GB2312" w:hAnsi="Times New Roman" w:hint="eastAsia"/>
          <w:b/>
          <w:bCs/>
          <w:sz w:val="24"/>
        </w:rPr>
        <w:t>涉及</w:t>
      </w:r>
      <w:r>
        <w:rPr>
          <w:rFonts w:ascii="Times New Roman" w:eastAsia="仿宋_GB2312" w:hAnsi="Times New Roman"/>
          <w:b/>
          <w:bCs/>
          <w:sz w:val="24"/>
        </w:rPr>
        <w:t>材料均可能在网上公开，请严格审查，确保不违反有关法律</w:t>
      </w:r>
    </w:p>
    <w:p w:rsidR="006F3FF7" w:rsidRDefault="00EE1D2A">
      <w:pPr>
        <w:pStyle w:val="Style2"/>
        <w:spacing w:line="340" w:lineRule="atLeast"/>
        <w:ind w:firstLineChars="0" w:firstLine="0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4"/>
        </w:rPr>
        <w:t>及保密规定。</w:t>
      </w:r>
    </w:p>
    <w:p w:rsidR="006F3FF7" w:rsidRDefault="00EE1D2A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</w:rPr>
        <w:t>5</w:t>
      </w:r>
      <w:r>
        <w:rPr>
          <w:rFonts w:ascii="Times New Roman" w:eastAsia="仿宋_GB2312" w:hAnsi="Times New Roman"/>
          <w:b/>
          <w:bCs/>
          <w:sz w:val="28"/>
        </w:rPr>
        <w:t>.</w:t>
      </w:r>
      <w:r>
        <w:rPr>
          <w:rFonts w:ascii="Times New Roman" w:eastAsia="仿宋_GB2312" w:hAnsi="Times New Roman"/>
          <w:b/>
          <w:bCs/>
          <w:sz w:val="28"/>
          <w:szCs w:val="24"/>
        </w:rPr>
        <w:t>特色与创新（</w:t>
      </w:r>
      <w:r>
        <w:rPr>
          <w:rFonts w:ascii="Times New Roman" w:eastAsia="仿宋_GB2312" w:hAnsi="Times New Roman"/>
          <w:b/>
          <w:bCs/>
          <w:sz w:val="28"/>
          <w:szCs w:val="24"/>
        </w:rPr>
        <w:t>500</w:t>
      </w:r>
      <w:r>
        <w:rPr>
          <w:rFonts w:ascii="Times New Roman" w:eastAsia="仿宋_GB2312" w:hAnsi="Times New Roman"/>
          <w:b/>
          <w:bCs/>
          <w:sz w:val="28"/>
          <w:szCs w:val="24"/>
        </w:rPr>
        <w:t>字以内）</w:t>
      </w: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5"/>
      </w:tblGrid>
      <w:tr w:rsidR="006F3FF7">
        <w:trPr>
          <w:jc w:val="center"/>
        </w:trPr>
        <w:tc>
          <w:tcPr>
            <w:tcW w:w="8795" w:type="dxa"/>
          </w:tcPr>
          <w:p w:rsidR="006F3FF7" w:rsidRDefault="00EE1D2A">
            <w:pPr>
              <w:spacing w:line="3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（概述本</w:t>
            </w:r>
            <w:r>
              <w:rPr>
                <w:rFonts w:eastAsia="仿宋_GB2312" w:hint="eastAsia"/>
                <w:sz w:val="24"/>
              </w:rPr>
              <w:t>课程在课程思政建设中的</w:t>
            </w:r>
            <w:r>
              <w:rPr>
                <w:rFonts w:eastAsia="仿宋_GB2312"/>
                <w:sz w:val="24"/>
              </w:rPr>
              <w:t>特色及教学改革创新点。）</w:t>
            </w:r>
          </w:p>
          <w:p w:rsidR="006F3FF7" w:rsidRDefault="006F3FF7">
            <w:pPr>
              <w:spacing w:line="340" w:lineRule="atLeast"/>
              <w:rPr>
                <w:sz w:val="24"/>
              </w:rPr>
            </w:pPr>
          </w:p>
          <w:p w:rsidR="006F3FF7" w:rsidRDefault="006F3FF7">
            <w:pPr>
              <w:spacing w:line="340" w:lineRule="atLeast"/>
              <w:rPr>
                <w:sz w:val="24"/>
              </w:rPr>
            </w:pPr>
          </w:p>
          <w:p w:rsidR="006F3FF7" w:rsidRDefault="006F3FF7">
            <w:pPr>
              <w:spacing w:line="340" w:lineRule="atLeast"/>
              <w:rPr>
                <w:sz w:val="24"/>
              </w:rPr>
            </w:pPr>
          </w:p>
          <w:p w:rsidR="006F3FF7" w:rsidRDefault="006F3FF7">
            <w:pPr>
              <w:spacing w:line="340" w:lineRule="atLeast"/>
              <w:rPr>
                <w:sz w:val="24"/>
              </w:rPr>
            </w:pPr>
          </w:p>
          <w:p w:rsidR="006F3FF7" w:rsidRDefault="006F3FF7">
            <w:pPr>
              <w:spacing w:line="340" w:lineRule="atLeast"/>
              <w:rPr>
                <w:sz w:val="24"/>
              </w:rPr>
            </w:pPr>
          </w:p>
          <w:p w:rsidR="006F3FF7" w:rsidRDefault="006F3FF7">
            <w:pPr>
              <w:spacing w:line="340" w:lineRule="atLeast"/>
              <w:rPr>
                <w:sz w:val="24"/>
              </w:rPr>
            </w:pPr>
          </w:p>
        </w:tc>
      </w:tr>
    </w:tbl>
    <w:p w:rsidR="006F3FF7" w:rsidRDefault="00EE1D2A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lastRenderedPageBreak/>
        <w:t>6.</w:t>
      </w:r>
      <w:r>
        <w:rPr>
          <w:rFonts w:eastAsia="仿宋_GB2312"/>
          <w:b/>
          <w:bCs/>
          <w:sz w:val="28"/>
        </w:rPr>
        <w:t>建设</w:t>
      </w:r>
      <w:r>
        <w:rPr>
          <w:rFonts w:eastAsia="仿宋_GB2312"/>
          <w:b/>
          <w:bCs/>
          <w:sz w:val="28"/>
        </w:rPr>
        <w:t>规划</w:t>
      </w:r>
      <w:r>
        <w:rPr>
          <w:rFonts w:eastAsia="仿宋_GB2312"/>
          <w:b/>
          <w:bCs/>
          <w:sz w:val="28"/>
          <w:szCs w:val="24"/>
        </w:rPr>
        <w:t>（</w:t>
      </w:r>
      <w:r>
        <w:rPr>
          <w:rFonts w:eastAsia="仿宋_GB2312"/>
          <w:b/>
          <w:bCs/>
          <w:sz w:val="28"/>
          <w:szCs w:val="24"/>
        </w:rPr>
        <w:t>500</w:t>
      </w:r>
      <w:r>
        <w:rPr>
          <w:rFonts w:eastAsia="仿宋_GB2312"/>
          <w:b/>
          <w:bCs/>
          <w:sz w:val="28"/>
          <w:szCs w:val="24"/>
        </w:rPr>
        <w:t>字以内）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8"/>
      </w:tblGrid>
      <w:tr w:rsidR="006F3FF7">
        <w:trPr>
          <w:trHeight w:val="1571"/>
          <w:jc w:val="center"/>
        </w:trPr>
        <w:tc>
          <w:tcPr>
            <w:tcW w:w="8758" w:type="dxa"/>
          </w:tcPr>
          <w:p w:rsidR="006F3FF7" w:rsidRDefault="00EE1D2A">
            <w:pPr>
              <w:spacing w:beforeLines="20" w:before="62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在立项建设期内的规划（包括建设目标、建设机制、创新举措、预期成果等）</w:t>
            </w:r>
          </w:p>
          <w:p w:rsidR="006F3FF7" w:rsidRDefault="006F3FF7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beforeLines="20" w:before="62"/>
              <w:ind w:left="2160" w:hangingChars="900" w:hanging="2160"/>
              <w:jc w:val="left"/>
              <w:rPr>
                <w:rFonts w:eastAsia="仿宋_GB2312"/>
                <w:sz w:val="24"/>
              </w:rPr>
            </w:pPr>
          </w:p>
        </w:tc>
      </w:tr>
    </w:tbl>
    <w:p w:rsidR="006F3FF7" w:rsidRDefault="00EE1D2A">
      <w:pPr>
        <w:autoSpaceDE w:val="0"/>
        <w:autoSpaceDN w:val="0"/>
        <w:adjustRightInd w:val="0"/>
        <w:ind w:firstLineChars="100" w:firstLine="281"/>
        <w:jc w:val="left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7.</w:t>
      </w:r>
      <w:r>
        <w:rPr>
          <w:rFonts w:eastAsia="仿宋_GB2312"/>
          <w:b/>
          <w:bCs/>
          <w:sz w:val="28"/>
        </w:rPr>
        <w:t>课程负责人承诺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6F3FF7">
        <w:trPr>
          <w:trHeight w:val="1920"/>
          <w:jc w:val="center"/>
        </w:trPr>
        <w:tc>
          <w:tcPr>
            <w:tcW w:w="8812" w:type="dxa"/>
          </w:tcPr>
          <w:p w:rsidR="006F3FF7" w:rsidRDefault="006F3FF7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6F3FF7" w:rsidRDefault="00EE1D2A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 w:rsidR="006F3FF7" w:rsidRDefault="006F3FF7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</w:p>
          <w:p w:rsidR="006F3FF7" w:rsidRDefault="00EE1D2A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课程负责人（签字）：</w:t>
            </w:r>
          </w:p>
          <w:p w:rsidR="006F3FF7" w:rsidRDefault="00EE1D2A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6F3FF7" w:rsidRDefault="006F3FF7"/>
    <w:p w:rsidR="006F3FF7" w:rsidRDefault="00EE1D2A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  <w:szCs w:val="24"/>
        </w:rPr>
        <w:t>8.</w:t>
      </w:r>
      <w:r>
        <w:rPr>
          <w:rFonts w:ascii="Times New Roman" w:eastAsia="仿宋_GB2312" w:hAnsi="Times New Roman"/>
          <w:b/>
          <w:bCs/>
          <w:sz w:val="28"/>
          <w:szCs w:val="24"/>
        </w:rPr>
        <w:t>学校教指委或课程思政指导委员会评价意见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3"/>
      </w:tblGrid>
      <w:tr w:rsidR="006F3FF7">
        <w:trPr>
          <w:trHeight w:val="90"/>
          <w:jc w:val="center"/>
        </w:trPr>
        <w:tc>
          <w:tcPr>
            <w:tcW w:w="8863" w:type="dxa"/>
          </w:tcPr>
          <w:p w:rsidR="006F3FF7" w:rsidRDefault="006F3FF7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F3FF7" w:rsidRDefault="00EE1D2A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负责人（签字）：</w:t>
            </w:r>
          </w:p>
          <w:p w:rsidR="006F3FF7" w:rsidRDefault="00EE1D2A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6F3FF7" w:rsidRDefault="006F3FF7">
            <w:pPr>
              <w:pStyle w:val="Style2"/>
              <w:spacing w:line="340" w:lineRule="atLeas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F3FF7" w:rsidRDefault="00EE1D2A">
      <w:pPr>
        <w:pStyle w:val="Style2"/>
        <w:spacing w:line="340" w:lineRule="atLeast"/>
        <w:ind w:firstLineChars="100" w:firstLine="281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  <w:szCs w:val="24"/>
        </w:rPr>
        <w:lastRenderedPageBreak/>
        <w:t>9.</w:t>
      </w:r>
      <w:r>
        <w:rPr>
          <w:rFonts w:ascii="Times New Roman" w:eastAsia="仿宋_GB2312" w:hAnsi="Times New Roman"/>
          <w:b/>
          <w:bCs/>
          <w:sz w:val="28"/>
          <w:szCs w:val="24"/>
        </w:rPr>
        <w:t>学校审查意见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F3FF7">
        <w:trPr>
          <w:jc w:val="center"/>
        </w:trPr>
        <w:tc>
          <w:tcPr>
            <w:tcW w:w="8522" w:type="dxa"/>
          </w:tcPr>
          <w:p w:rsidR="006F3FF7" w:rsidRDefault="006F3FF7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F3FF7" w:rsidRDefault="00EE1D2A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6F3FF7" w:rsidRDefault="00EE1D2A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政治立场坚定，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6F3FF7" w:rsidRDefault="006F3FF7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F3FF7" w:rsidRDefault="006F3FF7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F3FF7" w:rsidRDefault="00EE1D2A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学校党委（盖章）</w:t>
            </w:r>
          </w:p>
          <w:p w:rsidR="006F3FF7" w:rsidRDefault="00EE1D2A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6F3FF7" w:rsidRDefault="006F3FF7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3FF7" w:rsidRDefault="00EE1D2A">
      <w:pPr>
        <w:pStyle w:val="Style2"/>
        <w:spacing w:line="340" w:lineRule="atLeast"/>
        <w:ind w:firstLineChars="100" w:firstLine="281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仿宋_GB2312" w:hAnsi="Times New Roman"/>
          <w:b/>
          <w:bCs/>
          <w:sz w:val="28"/>
          <w:szCs w:val="24"/>
        </w:rPr>
        <w:t>10.</w:t>
      </w:r>
      <w:r>
        <w:rPr>
          <w:rFonts w:ascii="Times New Roman" w:eastAsia="仿宋_GB2312" w:hAnsi="Times New Roman"/>
          <w:b/>
          <w:bCs/>
          <w:sz w:val="28"/>
          <w:szCs w:val="24"/>
        </w:rPr>
        <w:t>申报学校承诺及推荐意见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F3FF7">
        <w:trPr>
          <w:trHeight w:val="3922"/>
          <w:jc w:val="center"/>
        </w:trPr>
        <w:tc>
          <w:tcPr>
            <w:tcW w:w="8522" w:type="dxa"/>
          </w:tcPr>
          <w:p w:rsidR="006F3FF7" w:rsidRDefault="00EE1D2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6F3FF7" w:rsidRDefault="00EE1D2A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该课程如果被认定为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省级</w:t>
            </w:r>
            <w:r>
              <w:rPr>
                <w:rFonts w:eastAsia="仿宋_GB2312" w:hint="eastAsia"/>
                <w:sz w:val="24"/>
              </w:rPr>
              <w:t>课程思政示范</w:t>
            </w:r>
            <w:r>
              <w:rPr>
                <w:rFonts w:eastAsia="仿宋_GB2312"/>
                <w:sz w:val="24"/>
              </w:rPr>
              <w:t>课程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6F3FF7" w:rsidRDefault="006F3FF7">
            <w:pPr>
              <w:spacing w:line="400" w:lineRule="exact"/>
              <w:ind w:right="1680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line="400" w:lineRule="exact"/>
              <w:ind w:right="1680"/>
              <w:rPr>
                <w:rFonts w:eastAsia="仿宋_GB2312"/>
                <w:sz w:val="24"/>
              </w:rPr>
            </w:pPr>
          </w:p>
          <w:p w:rsidR="006F3FF7" w:rsidRDefault="006F3FF7">
            <w:pPr>
              <w:spacing w:line="400" w:lineRule="exact"/>
              <w:ind w:right="1680"/>
              <w:rPr>
                <w:rFonts w:eastAsia="仿宋_GB2312"/>
                <w:sz w:val="24"/>
              </w:rPr>
            </w:pPr>
          </w:p>
          <w:p w:rsidR="006F3FF7" w:rsidRDefault="00EE1D2A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主管校领导签字：</w:t>
            </w:r>
          </w:p>
          <w:p w:rsidR="006F3FF7" w:rsidRDefault="00EE1D2A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（学校公章）</w:t>
            </w:r>
          </w:p>
          <w:p w:rsidR="006F3FF7" w:rsidRDefault="00EE1D2A">
            <w:pPr>
              <w:wordWrap w:val="0"/>
              <w:spacing w:line="400" w:lineRule="exact"/>
              <w:ind w:rightChars="1200" w:right="25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6F3FF7" w:rsidRDefault="006F3FF7" w:rsidP="00723B38">
      <w:pPr>
        <w:jc w:val="left"/>
        <w:rPr>
          <w:rFonts w:hint="eastAsia"/>
        </w:rPr>
      </w:pPr>
      <w:bookmarkStart w:id="0" w:name="_GoBack"/>
      <w:bookmarkEnd w:id="0"/>
    </w:p>
    <w:sectPr w:rsidR="006F3FF7" w:rsidSect="00723B38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28" w:right="1531" w:bottom="1928" w:left="1531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2A" w:rsidRDefault="00EE1D2A">
      <w:r>
        <w:separator/>
      </w:r>
    </w:p>
  </w:endnote>
  <w:endnote w:type="continuationSeparator" w:id="0">
    <w:p w:rsidR="00EE1D2A" w:rsidRDefault="00EE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F7" w:rsidRDefault="00EE1D2A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6F3FF7" w:rsidRDefault="006F3F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F7" w:rsidRDefault="00EE1D2A">
    <w:pPr>
      <w:pStyle w:val="a3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F3FF7" w:rsidRDefault="00EE1D2A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3B38" w:rsidRPr="00723B38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723B38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bdXTj7YBAABI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6F3FF7" w:rsidRDefault="00EE1D2A">
                    <w:pPr>
                      <w:pStyle w:val="a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723B38" w:rsidRPr="00723B38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23B38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F3FF7" w:rsidRDefault="006F3FF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F7" w:rsidRDefault="00EE1D2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0</w:t>
    </w:r>
    <w:r>
      <w:fldChar w:fldCharType="end"/>
    </w:r>
  </w:p>
  <w:p w:rsidR="006F3FF7" w:rsidRDefault="006F3F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2A" w:rsidRDefault="00EE1D2A">
      <w:r>
        <w:separator/>
      </w:r>
    </w:p>
  </w:footnote>
  <w:footnote w:type="continuationSeparator" w:id="0">
    <w:p w:rsidR="00EE1D2A" w:rsidRDefault="00EE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F7" w:rsidRDefault="00EE1D2A">
    <w:pPr>
      <w:pStyle w:val="a4"/>
      <w:tabs>
        <w:tab w:val="left" w:pos="24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F7"/>
    <w:rsid w:val="006F3FF7"/>
    <w:rsid w:val="00723B38"/>
    <w:rsid w:val="00EE1D2A"/>
    <w:rsid w:val="2C9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0FBDC1"/>
  <w15:docId w15:val="{F797D2AB-1839-48DA-9F3B-39CF77A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ind w:firstLine="360"/>
      <w:jc w:val="left"/>
    </w:pPr>
    <w:rPr>
      <w:rFonts w:ascii="宋体" w:eastAsia="仿宋_GB2312" w:hAnsi="宋体" w:cs="宋体"/>
      <w:kern w:val="0"/>
      <w:sz w:val="24"/>
      <w:szCs w:val="30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等线" w:hAnsi="仿宋_GB2312" w:cs="仿宋_GB2312"/>
      <w:color w:val="000000"/>
      <w:sz w:val="24"/>
      <w:szCs w:val="24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2014-10-29T12:08:00Z</dcterms:created>
  <dcterms:modified xsi:type="dcterms:W3CDTF">2022-06-08T08:27:00Z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