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3D3C" w14:textId="0104A3F6" w:rsidR="00AB743A" w:rsidRDefault="00AB743A" w:rsidP="00AB743A">
      <w:pPr>
        <w:spacing w:line="360" w:lineRule="auto"/>
        <w:jc w:val="center"/>
        <w:rPr>
          <w:rFonts w:ascii="仿宋" w:eastAsia="华文中宋" w:hAnsi="仿宋"/>
          <w:b/>
          <w:bCs/>
          <w:sz w:val="32"/>
          <w:szCs w:val="32"/>
        </w:rPr>
      </w:pPr>
      <w:r>
        <w:rPr>
          <w:rFonts w:ascii="仿宋" w:eastAsia="华文中宋" w:hAnsi="仿宋" w:hint="eastAsia"/>
          <w:b/>
          <w:bCs/>
          <w:sz w:val="32"/>
          <w:szCs w:val="32"/>
        </w:rPr>
        <w:t>案例标题</w:t>
      </w:r>
    </w:p>
    <w:p w14:paraId="4C1011A5" w14:textId="5ED83FFB" w:rsidR="00AB743A" w:rsidRDefault="00AB743A" w:rsidP="00AB743A">
      <w:pPr>
        <w:spacing w:line="360" w:lineRule="auto"/>
        <w:jc w:val="center"/>
        <w:rPr>
          <w:rFonts w:ascii="仿宋" w:eastAsia="华文中宋" w:hAnsi="仿宋"/>
          <w:b/>
          <w:bCs/>
          <w:sz w:val="32"/>
          <w:szCs w:val="32"/>
        </w:rPr>
      </w:pPr>
      <w:r>
        <w:rPr>
          <w:rFonts w:ascii="仿宋" w:eastAsia="华文中宋" w:hAnsi="仿宋" w:hint="eastAsia"/>
          <w:b/>
          <w:bCs/>
          <w:sz w:val="32"/>
          <w:szCs w:val="32"/>
        </w:rPr>
        <w:t>——《</w:t>
      </w:r>
      <w:r>
        <w:rPr>
          <w:rFonts w:ascii="仿宋" w:eastAsia="华文中宋" w:hAnsi="仿宋" w:hint="eastAsia"/>
          <w:b/>
          <w:bCs/>
          <w:sz w:val="32"/>
          <w:szCs w:val="32"/>
        </w:rPr>
        <w:t>***</w:t>
      </w:r>
      <w:r>
        <w:rPr>
          <w:rFonts w:ascii="仿宋" w:eastAsia="华文中宋" w:hAnsi="仿宋" w:hint="eastAsia"/>
          <w:b/>
          <w:bCs/>
          <w:sz w:val="32"/>
          <w:szCs w:val="32"/>
        </w:rPr>
        <w:t>》课程思政教学案例</w:t>
      </w:r>
    </w:p>
    <w:p w14:paraId="291B6A49" w14:textId="34D489D2" w:rsidR="00AB743A" w:rsidRDefault="00AB743A" w:rsidP="00AB743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华文中宋" w:hAnsi="仿宋" w:hint="eastAsia"/>
          <w:b/>
          <w:bCs/>
          <w:sz w:val="32"/>
          <w:szCs w:val="32"/>
        </w:rPr>
        <w:t>一、</w:t>
      </w:r>
      <w:r w:rsidRPr="00AB743A">
        <w:rPr>
          <w:rFonts w:ascii="仿宋" w:eastAsia="华文中宋" w:hAnsi="仿宋" w:hint="eastAsia"/>
          <w:b/>
          <w:bCs/>
          <w:sz w:val="32"/>
          <w:szCs w:val="32"/>
        </w:rPr>
        <w:t>课程基本情况</w:t>
      </w:r>
      <w:r w:rsidRPr="00DA79CD">
        <w:rPr>
          <w:rFonts w:ascii="宋体" w:eastAsia="宋体" w:hAnsi="宋体" w:hint="eastAsia"/>
          <w:sz w:val="24"/>
          <w:szCs w:val="24"/>
        </w:rPr>
        <w:t>（</w:t>
      </w:r>
      <w:r w:rsidR="008606DE">
        <w:rPr>
          <w:rFonts w:ascii="宋体" w:eastAsia="宋体" w:hAnsi="宋体"/>
          <w:sz w:val="24"/>
          <w:szCs w:val="24"/>
        </w:rPr>
        <w:t>5</w:t>
      </w:r>
      <w:r w:rsidRPr="00DA79CD">
        <w:rPr>
          <w:rFonts w:ascii="宋体" w:eastAsia="宋体" w:hAnsi="宋体"/>
          <w:sz w:val="24"/>
          <w:szCs w:val="24"/>
        </w:rPr>
        <w:t>00字</w:t>
      </w:r>
      <w:r w:rsidR="00DA79CD" w:rsidRPr="00DA79CD">
        <w:rPr>
          <w:rFonts w:ascii="宋体" w:eastAsia="宋体" w:hAnsi="宋体" w:hint="eastAsia"/>
          <w:sz w:val="24"/>
          <w:szCs w:val="24"/>
        </w:rPr>
        <w:t>左右</w:t>
      </w:r>
      <w:r w:rsidRPr="00DA79CD">
        <w:rPr>
          <w:rFonts w:ascii="宋体" w:eastAsia="宋体" w:hAnsi="宋体"/>
          <w:sz w:val="24"/>
          <w:szCs w:val="24"/>
        </w:rPr>
        <w:t>）</w:t>
      </w:r>
    </w:p>
    <w:p w14:paraId="53479DEC" w14:textId="0DD55538" w:rsidR="005C6F20" w:rsidRDefault="005C6F20" w:rsidP="005C6F20">
      <w:pPr>
        <w:spacing w:line="360" w:lineRule="auto"/>
        <w:ind w:firstLine="650"/>
        <w:rPr>
          <w:rFonts w:ascii="宋体" w:eastAsia="宋体" w:hAnsi="宋体"/>
          <w:sz w:val="24"/>
          <w:szCs w:val="24"/>
        </w:rPr>
      </w:pPr>
      <w:r w:rsidRPr="005C6F20">
        <w:rPr>
          <w:rFonts w:ascii="宋体" w:eastAsia="宋体" w:hAnsi="宋体" w:hint="eastAsia"/>
          <w:sz w:val="24"/>
          <w:szCs w:val="24"/>
        </w:rPr>
        <w:t>（建议包含类似如下表格）</w:t>
      </w:r>
    </w:p>
    <w:tbl>
      <w:tblPr>
        <w:tblW w:w="5153" w:type="pct"/>
        <w:tblLayout w:type="fixed"/>
        <w:tblLook w:val="04A0" w:firstRow="1" w:lastRow="0" w:firstColumn="1" w:lastColumn="0" w:noHBand="0" w:noVBand="1"/>
      </w:tblPr>
      <w:tblGrid>
        <w:gridCol w:w="2690"/>
        <w:gridCol w:w="5860"/>
      </w:tblGrid>
      <w:tr w:rsidR="00F70EE5" w:rsidRPr="008C3EE4" w14:paraId="521B8C20" w14:textId="77777777" w:rsidTr="00A7498C">
        <w:trPr>
          <w:trHeight w:val="44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38C" w14:textId="77777777" w:rsidR="00F70EE5" w:rsidRPr="008C3EE4" w:rsidRDefault="00F70EE5" w:rsidP="00A7498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</w:t>
            </w: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2A0" w14:textId="77777777" w:rsidR="00F70EE5" w:rsidRPr="008C3EE4" w:rsidRDefault="00F70EE5" w:rsidP="00A7498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3E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0EE5" w:rsidRPr="008C3EE4" w14:paraId="410BDFBF" w14:textId="77777777" w:rsidTr="00A7498C">
        <w:trPr>
          <w:trHeight w:val="44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85F7" w14:textId="77777777" w:rsidR="00F70EE5" w:rsidRPr="008C3EE4" w:rsidRDefault="00F70EE5" w:rsidP="00A7498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课程所属学科门类</w:t>
            </w:r>
          </w:p>
        </w:tc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FC24" w14:textId="77777777" w:rsidR="00F70EE5" w:rsidRPr="008C3EE4" w:rsidRDefault="00F70EE5" w:rsidP="00A7498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70EE5" w:rsidRPr="008C3EE4" w14:paraId="2A7FE2A3" w14:textId="77777777" w:rsidTr="00A7498C">
        <w:trPr>
          <w:trHeight w:val="44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8716" w14:textId="77777777" w:rsidR="00F70EE5" w:rsidRDefault="00F70EE5" w:rsidP="00A7498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5BFD" w14:textId="77777777" w:rsidR="00F70EE5" w:rsidRPr="008C3EE4" w:rsidRDefault="00F70EE5" w:rsidP="00A7498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02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□公共课</w:t>
            </w:r>
            <w:r w:rsidRPr="0014020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□专业基础课    □专业课</w:t>
            </w:r>
          </w:p>
        </w:tc>
      </w:tr>
      <w:tr w:rsidR="00F70EE5" w:rsidRPr="008C3EE4" w14:paraId="76C4C455" w14:textId="77777777" w:rsidTr="00A7498C">
        <w:trPr>
          <w:trHeight w:val="44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4602" w14:textId="77777777" w:rsidR="00F70EE5" w:rsidRDefault="00F70EE5" w:rsidP="00A7498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课程学分/学时</w:t>
            </w:r>
          </w:p>
        </w:tc>
        <w:tc>
          <w:tcPr>
            <w:tcW w:w="3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7671" w14:textId="77777777" w:rsidR="00F70EE5" w:rsidRPr="00140204" w:rsidRDefault="00F70EE5" w:rsidP="00A7498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4C32EEA1" w14:textId="77777777" w:rsidR="00F70EE5" w:rsidRDefault="00F70EE5" w:rsidP="005C6F20">
      <w:pPr>
        <w:spacing w:line="360" w:lineRule="auto"/>
        <w:ind w:firstLine="650"/>
        <w:rPr>
          <w:rFonts w:ascii="宋体" w:eastAsia="宋体" w:hAnsi="宋体"/>
          <w:sz w:val="24"/>
          <w:szCs w:val="24"/>
        </w:rPr>
      </w:pPr>
    </w:p>
    <w:p w14:paraId="1464FC4E" w14:textId="42F53038" w:rsidR="00AB743A" w:rsidRDefault="00AB743A" w:rsidP="005C6F20">
      <w:pPr>
        <w:spacing w:line="360" w:lineRule="auto"/>
        <w:rPr>
          <w:rFonts w:ascii="仿宋" w:eastAsia="华文中宋" w:hAnsi="仿宋"/>
          <w:b/>
          <w:bCs/>
          <w:sz w:val="32"/>
          <w:szCs w:val="32"/>
        </w:rPr>
      </w:pPr>
      <w:r>
        <w:rPr>
          <w:rFonts w:ascii="仿宋" w:eastAsia="华文中宋" w:hAnsi="仿宋" w:hint="eastAsia"/>
          <w:b/>
          <w:bCs/>
          <w:sz w:val="32"/>
          <w:szCs w:val="32"/>
        </w:rPr>
        <w:t>二、</w:t>
      </w:r>
      <w:r w:rsidRPr="00AB743A">
        <w:rPr>
          <w:rFonts w:ascii="仿宋" w:eastAsia="华文中宋" w:hAnsi="仿宋" w:hint="eastAsia"/>
          <w:b/>
          <w:bCs/>
          <w:sz w:val="32"/>
          <w:szCs w:val="32"/>
        </w:rPr>
        <w:t>课程思政育人理念与目标</w:t>
      </w:r>
      <w:r w:rsidR="00DA79CD" w:rsidRPr="00DA79CD">
        <w:rPr>
          <w:rFonts w:ascii="宋体" w:eastAsia="宋体" w:hAnsi="宋体" w:hint="eastAsia"/>
          <w:sz w:val="24"/>
          <w:szCs w:val="24"/>
        </w:rPr>
        <w:t>（5</w:t>
      </w:r>
      <w:r w:rsidR="00DA79CD" w:rsidRPr="00DA79CD">
        <w:rPr>
          <w:rFonts w:ascii="宋体" w:eastAsia="宋体" w:hAnsi="宋体"/>
          <w:sz w:val="24"/>
          <w:szCs w:val="24"/>
        </w:rPr>
        <w:t>00</w:t>
      </w:r>
      <w:r w:rsidR="00DA79CD" w:rsidRPr="00DA79CD">
        <w:rPr>
          <w:rFonts w:ascii="宋体" w:eastAsia="宋体" w:hAnsi="宋体" w:hint="eastAsia"/>
          <w:sz w:val="24"/>
          <w:szCs w:val="24"/>
        </w:rPr>
        <w:t>字左右）</w:t>
      </w:r>
    </w:p>
    <w:p w14:paraId="2B4601D5" w14:textId="79477900" w:rsidR="006167A8" w:rsidRDefault="00AB743A" w:rsidP="00AB743A">
      <w:pPr>
        <w:spacing w:line="360" w:lineRule="auto"/>
        <w:rPr>
          <w:rFonts w:ascii="仿宋" w:eastAsia="华文中宋" w:hAnsi="仿宋"/>
          <w:b/>
          <w:bCs/>
          <w:sz w:val="32"/>
          <w:szCs w:val="32"/>
        </w:rPr>
      </w:pPr>
      <w:r>
        <w:rPr>
          <w:rFonts w:ascii="仿宋" w:eastAsia="华文中宋" w:hAnsi="仿宋" w:hint="eastAsia"/>
          <w:b/>
          <w:bCs/>
          <w:sz w:val="32"/>
          <w:szCs w:val="32"/>
        </w:rPr>
        <w:t>三、</w:t>
      </w:r>
      <w:r w:rsidRPr="00AB743A">
        <w:rPr>
          <w:rFonts w:ascii="仿宋" w:eastAsia="华文中宋" w:hAnsi="仿宋" w:hint="eastAsia"/>
          <w:b/>
          <w:bCs/>
          <w:sz w:val="32"/>
          <w:szCs w:val="32"/>
        </w:rPr>
        <w:t>课程思政元素与融入点</w:t>
      </w:r>
      <w:r w:rsidR="00DA79CD" w:rsidRPr="00DA79CD">
        <w:rPr>
          <w:rFonts w:ascii="宋体" w:eastAsia="宋体" w:hAnsi="宋体" w:hint="eastAsia"/>
          <w:sz w:val="24"/>
          <w:szCs w:val="24"/>
        </w:rPr>
        <w:t>（1</w:t>
      </w:r>
      <w:r w:rsidR="00DA79CD" w:rsidRPr="00DA79CD">
        <w:rPr>
          <w:rFonts w:ascii="宋体" w:eastAsia="宋体" w:hAnsi="宋体"/>
          <w:sz w:val="24"/>
          <w:szCs w:val="24"/>
        </w:rPr>
        <w:t>000</w:t>
      </w:r>
      <w:r w:rsidR="00DA79CD" w:rsidRPr="00DA79CD">
        <w:rPr>
          <w:rFonts w:ascii="宋体" w:eastAsia="宋体" w:hAnsi="宋体" w:hint="eastAsia"/>
          <w:sz w:val="24"/>
          <w:szCs w:val="24"/>
        </w:rPr>
        <w:t>字左右）</w:t>
      </w:r>
    </w:p>
    <w:p w14:paraId="60CCCCBF" w14:textId="2A9019D1" w:rsidR="006167A8" w:rsidRPr="006167A8" w:rsidRDefault="006167A8" w:rsidP="00AB743A">
      <w:pPr>
        <w:spacing w:line="360" w:lineRule="auto"/>
        <w:rPr>
          <w:rFonts w:ascii="宋体" w:eastAsia="宋体" w:hAnsi="宋体"/>
          <w:sz w:val="22"/>
        </w:rPr>
      </w:pPr>
      <w:r w:rsidRPr="006167A8">
        <w:rPr>
          <w:rFonts w:ascii="宋体" w:eastAsia="宋体" w:hAnsi="宋体" w:hint="eastAsia"/>
          <w:sz w:val="22"/>
        </w:rPr>
        <w:t>（建议包含类似如下表格）</w:t>
      </w:r>
      <w:r w:rsidRPr="006167A8">
        <w:rPr>
          <w:rFonts w:ascii="宋体" w:eastAsia="宋体" w:hAnsi="宋体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05"/>
        <w:gridCol w:w="1497"/>
        <w:gridCol w:w="1821"/>
        <w:gridCol w:w="1660"/>
      </w:tblGrid>
      <w:tr w:rsidR="006167A8" w14:paraId="0CE54137" w14:textId="77777777" w:rsidTr="00DA79CD">
        <w:tc>
          <w:tcPr>
            <w:tcW w:w="1413" w:type="dxa"/>
          </w:tcPr>
          <w:p w14:paraId="6403218F" w14:textId="36E500AB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6167A8">
              <w:rPr>
                <w:rFonts w:ascii="宋体" w:eastAsia="宋体" w:hAnsi="宋体" w:hint="eastAsia"/>
                <w:sz w:val="22"/>
              </w:rPr>
              <w:t>课程专题/知识单元</w:t>
            </w:r>
          </w:p>
        </w:tc>
        <w:tc>
          <w:tcPr>
            <w:tcW w:w="1905" w:type="dxa"/>
          </w:tcPr>
          <w:p w14:paraId="672B62C2" w14:textId="57287879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6167A8">
              <w:rPr>
                <w:rFonts w:ascii="宋体" w:eastAsia="宋体" w:hAnsi="宋体" w:hint="eastAsia"/>
                <w:sz w:val="22"/>
              </w:rPr>
              <w:t>专业知识点</w:t>
            </w:r>
          </w:p>
        </w:tc>
        <w:tc>
          <w:tcPr>
            <w:tcW w:w="1497" w:type="dxa"/>
          </w:tcPr>
          <w:p w14:paraId="06789754" w14:textId="65D34D5E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6167A8">
              <w:rPr>
                <w:rFonts w:ascii="宋体" w:eastAsia="宋体" w:hAnsi="宋体" w:hint="eastAsia"/>
                <w:sz w:val="22"/>
              </w:rPr>
              <w:t>思政元素</w:t>
            </w:r>
          </w:p>
        </w:tc>
        <w:tc>
          <w:tcPr>
            <w:tcW w:w="1821" w:type="dxa"/>
          </w:tcPr>
          <w:p w14:paraId="5B5225BD" w14:textId="2CB99963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6167A8">
              <w:rPr>
                <w:rFonts w:ascii="宋体" w:eastAsia="宋体" w:hAnsi="宋体" w:hint="eastAsia"/>
                <w:sz w:val="22"/>
              </w:rPr>
              <w:t>专业知识点与思政点的融合</w:t>
            </w:r>
          </w:p>
        </w:tc>
        <w:tc>
          <w:tcPr>
            <w:tcW w:w="1660" w:type="dxa"/>
          </w:tcPr>
          <w:p w14:paraId="797EB4A6" w14:textId="65144E81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  <w:r w:rsidRPr="006167A8">
              <w:rPr>
                <w:rFonts w:ascii="宋体" w:eastAsia="宋体" w:hAnsi="宋体" w:hint="eastAsia"/>
                <w:sz w:val="22"/>
              </w:rPr>
              <w:t>课程思政的实施路径与方式</w:t>
            </w:r>
          </w:p>
        </w:tc>
      </w:tr>
      <w:tr w:rsidR="006167A8" w14:paraId="7485FEF0" w14:textId="77777777" w:rsidTr="00DA79CD">
        <w:tc>
          <w:tcPr>
            <w:tcW w:w="1413" w:type="dxa"/>
          </w:tcPr>
          <w:p w14:paraId="520386AA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05" w:type="dxa"/>
          </w:tcPr>
          <w:p w14:paraId="6C51FDA0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97" w:type="dxa"/>
          </w:tcPr>
          <w:p w14:paraId="207BC31C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21" w:type="dxa"/>
          </w:tcPr>
          <w:p w14:paraId="46F8D6DF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</w:tcPr>
          <w:p w14:paraId="535810B6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</w:tr>
      <w:tr w:rsidR="006167A8" w14:paraId="7B9F54CC" w14:textId="77777777" w:rsidTr="00DA79CD">
        <w:tc>
          <w:tcPr>
            <w:tcW w:w="1413" w:type="dxa"/>
          </w:tcPr>
          <w:p w14:paraId="539241CF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05" w:type="dxa"/>
          </w:tcPr>
          <w:p w14:paraId="2CF38F85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97" w:type="dxa"/>
          </w:tcPr>
          <w:p w14:paraId="16D5BBAF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21" w:type="dxa"/>
          </w:tcPr>
          <w:p w14:paraId="208DDE4D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</w:tcPr>
          <w:p w14:paraId="7D95EC83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</w:tr>
      <w:tr w:rsidR="006167A8" w14:paraId="565F08AE" w14:textId="77777777" w:rsidTr="00DA79CD">
        <w:tc>
          <w:tcPr>
            <w:tcW w:w="1413" w:type="dxa"/>
          </w:tcPr>
          <w:p w14:paraId="2A851603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05" w:type="dxa"/>
          </w:tcPr>
          <w:p w14:paraId="4EAA4D53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97" w:type="dxa"/>
          </w:tcPr>
          <w:p w14:paraId="766559FE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21" w:type="dxa"/>
          </w:tcPr>
          <w:p w14:paraId="293A543E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</w:tcPr>
          <w:p w14:paraId="3DBEA8D0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</w:tr>
      <w:tr w:rsidR="006167A8" w14:paraId="1666BD94" w14:textId="77777777" w:rsidTr="00DA79CD">
        <w:tc>
          <w:tcPr>
            <w:tcW w:w="1413" w:type="dxa"/>
          </w:tcPr>
          <w:p w14:paraId="16DCE23D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05" w:type="dxa"/>
          </w:tcPr>
          <w:p w14:paraId="32E00EA2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497" w:type="dxa"/>
          </w:tcPr>
          <w:p w14:paraId="589E39D6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21" w:type="dxa"/>
          </w:tcPr>
          <w:p w14:paraId="491DB08A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  <w:tc>
          <w:tcPr>
            <w:tcW w:w="1660" w:type="dxa"/>
          </w:tcPr>
          <w:p w14:paraId="130A8A42" w14:textId="77777777" w:rsidR="006167A8" w:rsidRPr="006167A8" w:rsidRDefault="006167A8" w:rsidP="00AB743A">
            <w:pPr>
              <w:spacing w:line="360" w:lineRule="auto"/>
              <w:rPr>
                <w:rFonts w:ascii="宋体" w:eastAsia="宋体" w:hAnsi="宋体"/>
                <w:sz w:val="22"/>
              </w:rPr>
            </w:pPr>
          </w:p>
        </w:tc>
      </w:tr>
    </w:tbl>
    <w:p w14:paraId="48B0BC79" w14:textId="0667FBB8" w:rsidR="00AB743A" w:rsidRPr="00AB743A" w:rsidRDefault="00AB743A" w:rsidP="00AB743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华文中宋" w:hAnsi="仿宋" w:hint="eastAsia"/>
          <w:b/>
          <w:bCs/>
          <w:sz w:val="32"/>
          <w:szCs w:val="32"/>
        </w:rPr>
        <w:t>四、</w:t>
      </w:r>
      <w:r w:rsidRPr="00AB743A">
        <w:rPr>
          <w:rFonts w:ascii="仿宋" w:eastAsia="华文中宋" w:hAnsi="仿宋" w:hint="eastAsia"/>
          <w:b/>
          <w:bCs/>
          <w:sz w:val="32"/>
          <w:szCs w:val="32"/>
        </w:rPr>
        <w:t>教学设计</w:t>
      </w:r>
      <w:r>
        <w:rPr>
          <w:rFonts w:ascii="仿宋" w:eastAsia="华文中宋" w:hAnsi="仿宋" w:hint="eastAsia"/>
          <w:b/>
          <w:bCs/>
          <w:sz w:val="32"/>
          <w:szCs w:val="32"/>
        </w:rPr>
        <w:t>与</w:t>
      </w:r>
      <w:r w:rsidR="00BC1061">
        <w:rPr>
          <w:rFonts w:ascii="仿宋" w:eastAsia="华文中宋" w:hAnsi="仿宋" w:hint="eastAsia"/>
          <w:b/>
          <w:bCs/>
          <w:sz w:val="32"/>
          <w:szCs w:val="32"/>
        </w:rPr>
        <w:t>教学</w:t>
      </w:r>
      <w:r>
        <w:rPr>
          <w:rFonts w:ascii="仿宋" w:eastAsia="华文中宋" w:hAnsi="仿宋" w:hint="eastAsia"/>
          <w:b/>
          <w:bCs/>
          <w:sz w:val="32"/>
          <w:szCs w:val="32"/>
        </w:rPr>
        <w:t>实施</w:t>
      </w:r>
      <w:r w:rsidRPr="00AB743A">
        <w:rPr>
          <w:rFonts w:ascii="宋体" w:eastAsia="宋体" w:hAnsi="宋体" w:hint="eastAsia"/>
          <w:sz w:val="24"/>
          <w:szCs w:val="24"/>
        </w:rPr>
        <w:t>（学情分析、教学重难点、教学目标、教学策略、教学过程、形成性评价等）</w:t>
      </w:r>
      <w:r w:rsidR="00DA79CD">
        <w:rPr>
          <w:rFonts w:ascii="宋体" w:eastAsia="宋体" w:hAnsi="宋体"/>
          <w:sz w:val="24"/>
          <w:szCs w:val="24"/>
        </w:rPr>
        <w:t xml:space="preserve">  </w:t>
      </w:r>
      <w:r w:rsidR="00A64A01">
        <w:rPr>
          <w:rFonts w:ascii="宋体" w:eastAsia="宋体" w:hAnsi="宋体" w:hint="eastAsia"/>
          <w:sz w:val="24"/>
          <w:szCs w:val="24"/>
        </w:rPr>
        <w:t>（</w:t>
      </w:r>
      <w:r w:rsidR="00DA79CD">
        <w:rPr>
          <w:rFonts w:ascii="宋体" w:eastAsia="宋体" w:hAnsi="宋体"/>
          <w:sz w:val="24"/>
          <w:szCs w:val="24"/>
        </w:rPr>
        <w:t>3000</w:t>
      </w:r>
      <w:r w:rsidR="00DA79CD">
        <w:rPr>
          <w:rFonts w:ascii="宋体" w:eastAsia="宋体" w:hAnsi="宋体" w:hint="eastAsia"/>
          <w:sz w:val="24"/>
          <w:szCs w:val="24"/>
        </w:rPr>
        <w:t>字左右</w:t>
      </w:r>
      <w:r w:rsidR="00A64A01">
        <w:rPr>
          <w:rFonts w:ascii="宋体" w:eastAsia="宋体" w:hAnsi="宋体" w:hint="eastAsia"/>
          <w:sz w:val="24"/>
          <w:szCs w:val="24"/>
        </w:rPr>
        <w:t>）</w:t>
      </w:r>
    </w:p>
    <w:p w14:paraId="52FC650E" w14:textId="68CFC8A7" w:rsidR="00AB743A" w:rsidRPr="00A64A01" w:rsidRDefault="00AB743A" w:rsidP="00AB743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华文中宋" w:hAnsi="仿宋" w:hint="eastAsia"/>
          <w:b/>
          <w:bCs/>
          <w:sz w:val="32"/>
          <w:szCs w:val="32"/>
        </w:rPr>
        <w:t>五、</w:t>
      </w:r>
      <w:r w:rsidRPr="00AB743A">
        <w:rPr>
          <w:rFonts w:ascii="仿宋" w:eastAsia="华文中宋" w:hAnsi="仿宋" w:hint="eastAsia"/>
          <w:b/>
          <w:bCs/>
          <w:sz w:val="32"/>
          <w:szCs w:val="32"/>
        </w:rPr>
        <w:t>教学成效</w:t>
      </w:r>
      <w:r>
        <w:rPr>
          <w:rFonts w:ascii="仿宋" w:eastAsia="华文中宋" w:hAnsi="仿宋" w:hint="eastAsia"/>
          <w:b/>
          <w:bCs/>
          <w:sz w:val="32"/>
          <w:szCs w:val="32"/>
        </w:rPr>
        <w:t>与</w:t>
      </w:r>
      <w:r w:rsidRPr="00AB743A">
        <w:rPr>
          <w:rFonts w:ascii="仿宋" w:eastAsia="华文中宋" w:hAnsi="仿宋" w:hint="eastAsia"/>
          <w:b/>
          <w:bCs/>
          <w:sz w:val="32"/>
          <w:szCs w:val="32"/>
        </w:rPr>
        <w:t>教学反思</w:t>
      </w:r>
      <w:r w:rsidR="00DA79CD">
        <w:rPr>
          <w:rFonts w:ascii="仿宋" w:eastAsia="华文中宋" w:hAnsi="仿宋" w:hint="eastAsia"/>
          <w:b/>
          <w:bCs/>
          <w:sz w:val="32"/>
          <w:szCs w:val="32"/>
        </w:rPr>
        <w:t xml:space="preserve"> </w:t>
      </w:r>
      <w:r w:rsidR="00A64A01" w:rsidRPr="00A64A01">
        <w:rPr>
          <w:rFonts w:ascii="宋体" w:eastAsia="宋体" w:hAnsi="宋体" w:hint="eastAsia"/>
          <w:sz w:val="24"/>
          <w:szCs w:val="24"/>
        </w:rPr>
        <w:t>（</w:t>
      </w:r>
      <w:r w:rsidR="00DA79CD" w:rsidRPr="00DA79CD">
        <w:rPr>
          <w:rFonts w:ascii="宋体" w:eastAsia="宋体" w:hAnsi="宋体"/>
          <w:sz w:val="24"/>
          <w:szCs w:val="24"/>
        </w:rPr>
        <w:t>1</w:t>
      </w:r>
      <w:r w:rsidR="00936289">
        <w:rPr>
          <w:rFonts w:ascii="宋体" w:eastAsia="宋体" w:hAnsi="宋体"/>
          <w:sz w:val="24"/>
          <w:szCs w:val="24"/>
        </w:rPr>
        <w:t>5</w:t>
      </w:r>
      <w:r w:rsidR="00DA79CD" w:rsidRPr="00DA79CD">
        <w:rPr>
          <w:rFonts w:ascii="宋体" w:eastAsia="宋体" w:hAnsi="宋体"/>
          <w:sz w:val="24"/>
          <w:szCs w:val="24"/>
        </w:rPr>
        <w:t>00</w:t>
      </w:r>
      <w:r w:rsidR="00DA79CD" w:rsidRPr="00DA79CD">
        <w:rPr>
          <w:rFonts w:ascii="宋体" w:eastAsia="宋体" w:hAnsi="宋体" w:hint="eastAsia"/>
          <w:sz w:val="24"/>
          <w:szCs w:val="24"/>
        </w:rPr>
        <w:t>字左右</w:t>
      </w:r>
      <w:r w:rsidR="00A64A01">
        <w:rPr>
          <w:rFonts w:ascii="宋体" w:eastAsia="宋体" w:hAnsi="宋体"/>
          <w:sz w:val="24"/>
          <w:szCs w:val="24"/>
        </w:rPr>
        <w:t>）</w:t>
      </w:r>
    </w:p>
    <w:p w14:paraId="3DEC3866" w14:textId="30012235" w:rsidR="00AB743A" w:rsidRPr="00A64A01" w:rsidRDefault="00AB743A" w:rsidP="00AB743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仿宋" w:eastAsia="华文中宋" w:hAnsi="仿宋" w:hint="eastAsia"/>
          <w:b/>
          <w:bCs/>
          <w:sz w:val="32"/>
          <w:szCs w:val="32"/>
        </w:rPr>
        <w:t>六、教学</w:t>
      </w:r>
      <w:r w:rsidRPr="00AB743A">
        <w:rPr>
          <w:rFonts w:ascii="仿宋" w:eastAsia="华文中宋" w:hAnsi="仿宋" w:hint="eastAsia"/>
          <w:b/>
          <w:bCs/>
          <w:sz w:val="32"/>
          <w:szCs w:val="32"/>
        </w:rPr>
        <w:t>特色与</w:t>
      </w:r>
      <w:r w:rsidR="00BC1061">
        <w:rPr>
          <w:rFonts w:ascii="仿宋" w:eastAsia="华文中宋" w:hAnsi="仿宋" w:hint="eastAsia"/>
          <w:b/>
          <w:bCs/>
          <w:sz w:val="32"/>
          <w:szCs w:val="32"/>
        </w:rPr>
        <w:t>教学</w:t>
      </w:r>
      <w:r w:rsidRPr="00AB743A">
        <w:rPr>
          <w:rFonts w:ascii="仿宋" w:eastAsia="华文中宋" w:hAnsi="仿宋" w:hint="eastAsia"/>
          <w:b/>
          <w:bCs/>
          <w:sz w:val="32"/>
          <w:szCs w:val="32"/>
        </w:rPr>
        <w:t>创新</w:t>
      </w:r>
      <w:r w:rsidR="00DA79CD">
        <w:rPr>
          <w:rFonts w:ascii="仿宋" w:eastAsia="华文中宋" w:hAnsi="仿宋" w:hint="eastAsia"/>
          <w:b/>
          <w:bCs/>
          <w:sz w:val="32"/>
          <w:szCs w:val="32"/>
        </w:rPr>
        <w:t xml:space="preserve"> </w:t>
      </w:r>
      <w:r w:rsidR="00A64A01" w:rsidRPr="00A64A01">
        <w:rPr>
          <w:rFonts w:ascii="宋体" w:eastAsia="宋体" w:hAnsi="宋体"/>
          <w:sz w:val="24"/>
          <w:szCs w:val="24"/>
        </w:rPr>
        <w:t>(</w:t>
      </w:r>
      <w:r w:rsidR="00DA79CD" w:rsidRPr="00DA79CD">
        <w:rPr>
          <w:rFonts w:ascii="宋体" w:eastAsia="宋体" w:hAnsi="宋体"/>
          <w:sz w:val="24"/>
          <w:szCs w:val="24"/>
        </w:rPr>
        <w:t>1</w:t>
      </w:r>
      <w:r w:rsidR="00936289">
        <w:rPr>
          <w:rFonts w:ascii="宋体" w:eastAsia="宋体" w:hAnsi="宋体"/>
          <w:sz w:val="24"/>
          <w:szCs w:val="24"/>
        </w:rPr>
        <w:t>5</w:t>
      </w:r>
      <w:r w:rsidR="00DA79CD" w:rsidRPr="00DA79CD">
        <w:rPr>
          <w:rFonts w:ascii="宋体" w:eastAsia="宋体" w:hAnsi="宋体"/>
          <w:sz w:val="24"/>
          <w:szCs w:val="24"/>
        </w:rPr>
        <w:t>00</w:t>
      </w:r>
      <w:r w:rsidR="00DA79CD" w:rsidRPr="00DA79CD">
        <w:rPr>
          <w:rFonts w:ascii="宋体" w:eastAsia="宋体" w:hAnsi="宋体" w:hint="eastAsia"/>
          <w:sz w:val="24"/>
          <w:szCs w:val="24"/>
        </w:rPr>
        <w:t>字左右</w:t>
      </w:r>
      <w:r w:rsidR="00A64A01">
        <w:rPr>
          <w:rFonts w:ascii="宋体" w:eastAsia="宋体" w:hAnsi="宋体" w:hint="eastAsia"/>
          <w:sz w:val="24"/>
          <w:szCs w:val="24"/>
        </w:rPr>
        <w:t>)</w:t>
      </w:r>
    </w:p>
    <w:p w14:paraId="5F905143" w14:textId="77777777" w:rsidR="00793BB7" w:rsidRDefault="00793BB7" w:rsidP="00A64A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2C98E31" w14:textId="559566A9" w:rsidR="00793BB7" w:rsidRDefault="00622312" w:rsidP="00A64A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A64A01">
        <w:rPr>
          <w:rFonts w:ascii="宋体" w:eastAsia="宋体" w:hAnsi="宋体" w:hint="eastAsia"/>
          <w:sz w:val="24"/>
          <w:szCs w:val="24"/>
        </w:rPr>
        <w:t>特别说明：</w:t>
      </w:r>
    </w:p>
    <w:p w14:paraId="7515ACED" w14:textId="77777777" w:rsidR="00793BB7" w:rsidRDefault="00793BB7" w:rsidP="00A64A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、包含内容：</w:t>
      </w:r>
      <w:r w:rsidRPr="00793BB7">
        <w:rPr>
          <w:rFonts w:ascii="宋体" w:eastAsia="宋体" w:hAnsi="宋体" w:hint="eastAsia"/>
          <w:sz w:val="24"/>
          <w:szCs w:val="24"/>
        </w:rPr>
        <w:t>课程教学优秀案例题目、课程简介、课程思政育人理念与目标、课程思政元素与融入点、教学设计（学情分析、教学重难点、教学目标、教学策略、教学过程、形成性评价等）、教学成效、教学反思、特色与创新等，字</w:t>
      </w:r>
      <w:r w:rsidRPr="00793BB7">
        <w:rPr>
          <w:rFonts w:ascii="宋体" w:eastAsia="宋体" w:hAnsi="宋体" w:hint="eastAsia"/>
          <w:sz w:val="24"/>
          <w:szCs w:val="24"/>
        </w:rPr>
        <w:lastRenderedPageBreak/>
        <w:t>数</w:t>
      </w:r>
      <w:r w:rsidRPr="00793BB7">
        <w:rPr>
          <w:rFonts w:ascii="宋体" w:eastAsia="宋体" w:hAnsi="宋体"/>
          <w:sz w:val="24"/>
          <w:szCs w:val="24"/>
        </w:rPr>
        <w:t>6000字左右。鼓励图文并茂，数据充实。）</w:t>
      </w:r>
    </w:p>
    <w:p w14:paraId="761BF555" w14:textId="24BE4C1D" w:rsidR="00AB743A" w:rsidRDefault="00793BB7" w:rsidP="00A64A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622312" w:rsidRPr="00A64A01">
        <w:rPr>
          <w:rFonts w:ascii="宋体" w:eastAsia="宋体" w:hAnsi="宋体" w:hint="eastAsia"/>
          <w:sz w:val="24"/>
          <w:szCs w:val="24"/>
        </w:rPr>
        <w:t>以上课程思政教学</w:t>
      </w:r>
      <w:r w:rsidR="00A64A01">
        <w:rPr>
          <w:rFonts w:ascii="宋体" w:eastAsia="宋体" w:hAnsi="宋体" w:hint="eastAsia"/>
          <w:sz w:val="24"/>
          <w:szCs w:val="24"/>
        </w:rPr>
        <w:t>优秀</w:t>
      </w:r>
      <w:r w:rsidR="00622312" w:rsidRPr="00A64A01">
        <w:rPr>
          <w:rFonts w:ascii="宋体" w:eastAsia="宋体" w:hAnsi="宋体" w:hint="eastAsia"/>
          <w:sz w:val="24"/>
          <w:szCs w:val="24"/>
        </w:rPr>
        <w:t>案例撰写模板只是给教师提供一个撰写基本框架</w:t>
      </w:r>
      <w:r w:rsidR="00B64531">
        <w:rPr>
          <w:rFonts w:ascii="宋体" w:eastAsia="宋体" w:hAnsi="宋体" w:hint="eastAsia"/>
          <w:sz w:val="24"/>
          <w:szCs w:val="24"/>
        </w:rPr>
        <w:t>建议</w:t>
      </w:r>
      <w:r w:rsidR="00622312" w:rsidRPr="00A64A01">
        <w:rPr>
          <w:rFonts w:ascii="宋体" w:eastAsia="宋体" w:hAnsi="宋体" w:hint="eastAsia"/>
          <w:sz w:val="24"/>
          <w:szCs w:val="24"/>
        </w:rPr>
        <w:t>，各位教师可以结合本人的教学特点及本课程的</w:t>
      </w:r>
      <w:r w:rsidR="00A64A01">
        <w:rPr>
          <w:rFonts w:ascii="宋体" w:eastAsia="宋体" w:hAnsi="宋体" w:hint="eastAsia"/>
          <w:sz w:val="24"/>
          <w:szCs w:val="24"/>
        </w:rPr>
        <w:t>课程思政</w:t>
      </w:r>
      <w:r w:rsidR="00622312" w:rsidRPr="00A64A01">
        <w:rPr>
          <w:rFonts w:ascii="宋体" w:eastAsia="宋体" w:hAnsi="宋体" w:hint="eastAsia"/>
          <w:sz w:val="24"/>
          <w:szCs w:val="24"/>
        </w:rPr>
        <w:t>教学实际进行增加或删减内容。</w:t>
      </w:r>
    </w:p>
    <w:p w14:paraId="7D96F2A9" w14:textId="1E9B2B5B" w:rsidR="00201A1F" w:rsidRDefault="00201A1F" w:rsidP="00A64A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3、微视频类</w:t>
      </w:r>
      <w:r w:rsidR="0058310F">
        <w:rPr>
          <w:rFonts w:ascii="宋体" w:eastAsia="宋体" w:hAnsi="宋体" w:hint="eastAsia"/>
          <w:sz w:val="24"/>
          <w:szCs w:val="24"/>
        </w:rPr>
        <w:t>案例</w:t>
      </w:r>
      <w:r>
        <w:rPr>
          <w:rFonts w:ascii="宋体" w:eastAsia="宋体" w:hAnsi="宋体" w:hint="eastAsia"/>
          <w:sz w:val="24"/>
          <w:szCs w:val="24"/>
        </w:rPr>
        <w:t>，请在文中标明微视频位置。</w:t>
      </w:r>
    </w:p>
    <w:p w14:paraId="41DAF336" w14:textId="6947FCE6" w:rsidR="00874D53" w:rsidRPr="00874D53" w:rsidRDefault="00874D53" w:rsidP="00A64A0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="00A74C3F">
        <w:rPr>
          <w:rFonts w:ascii="宋体" w:eastAsia="宋体" w:hAnsi="宋体" w:hint="eastAsia"/>
          <w:sz w:val="24"/>
          <w:szCs w:val="24"/>
        </w:rPr>
        <w:t>具体排版要求见附件5。</w:t>
      </w:r>
    </w:p>
    <w:p w14:paraId="77C3288B" w14:textId="1F81C188" w:rsidR="00AB743A" w:rsidRPr="00AB743A" w:rsidRDefault="00AB743A" w:rsidP="00417FBB"/>
    <w:sectPr w:rsidR="00AB743A" w:rsidRPr="00AB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006A" w14:textId="77777777" w:rsidR="000D1A8E" w:rsidRDefault="000D1A8E" w:rsidP="00D72BB9">
      <w:r>
        <w:separator/>
      </w:r>
    </w:p>
  </w:endnote>
  <w:endnote w:type="continuationSeparator" w:id="0">
    <w:p w14:paraId="2C844FBD" w14:textId="77777777" w:rsidR="000D1A8E" w:rsidRDefault="000D1A8E" w:rsidP="00D7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72BA" w14:textId="77777777" w:rsidR="000D1A8E" w:rsidRDefault="000D1A8E" w:rsidP="00D72BB9">
      <w:r>
        <w:separator/>
      </w:r>
    </w:p>
  </w:footnote>
  <w:footnote w:type="continuationSeparator" w:id="0">
    <w:p w14:paraId="306FB70F" w14:textId="77777777" w:rsidR="000D1A8E" w:rsidRDefault="000D1A8E" w:rsidP="00D72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F8"/>
    <w:rsid w:val="00056422"/>
    <w:rsid w:val="000679F8"/>
    <w:rsid w:val="000D1A8E"/>
    <w:rsid w:val="000E06EC"/>
    <w:rsid w:val="00132EB3"/>
    <w:rsid w:val="00140204"/>
    <w:rsid w:val="001873A4"/>
    <w:rsid w:val="001C72C8"/>
    <w:rsid w:val="001D6BBA"/>
    <w:rsid w:val="00201A1F"/>
    <w:rsid w:val="0024577D"/>
    <w:rsid w:val="00306F11"/>
    <w:rsid w:val="00337889"/>
    <w:rsid w:val="00364894"/>
    <w:rsid w:val="003C5D20"/>
    <w:rsid w:val="00414462"/>
    <w:rsid w:val="00417FBB"/>
    <w:rsid w:val="005551B1"/>
    <w:rsid w:val="0058310F"/>
    <w:rsid w:val="005C6F20"/>
    <w:rsid w:val="006167A8"/>
    <w:rsid w:val="00622312"/>
    <w:rsid w:val="006866D6"/>
    <w:rsid w:val="006966C4"/>
    <w:rsid w:val="006F0AE7"/>
    <w:rsid w:val="00793BB7"/>
    <w:rsid w:val="007F2D73"/>
    <w:rsid w:val="00845BE8"/>
    <w:rsid w:val="00852860"/>
    <w:rsid w:val="008606DE"/>
    <w:rsid w:val="00874D53"/>
    <w:rsid w:val="008F787E"/>
    <w:rsid w:val="00936289"/>
    <w:rsid w:val="009809FC"/>
    <w:rsid w:val="00A32E15"/>
    <w:rsid w:val="00A5223E"/>
    <w:rsid w:val="00A64A01"/>
    <w:rsid w:val="00A74C3F"/>
    <w:rsid w:val="00A871A7"/>
    <w:rsid w:val="00AB743A"/>
    <w:rsid w:val="00AF3679"/>
    <w:rsid w:val="00B64531"/>
    <w:rsid w:val="00B85372"/>
    <w:rsid w:val="00BC1061"/>
    <w:rsid w:val="00C23C0F"/>
    <w:rsid w:val="00C43F4B"/>
    <w:rsid w:val="00CD24DE"/>
    <w:rsid w:val="00CD6A6F"/>
    <w:rsid w:val="00D1278F"/>
    <w:rsid w:val="00D70BCF"/>
    <w:rsid w:val="00D72BB9"/>
    <w:rsid w:val="00DA79CD"/>
    <w:rsid w:val="00E068CE"/>
    <w:rsid w:val="00E21FB0"/>
    <w:rsid w:val="00E64BB8"/>
    <w:rsid w:val="00EA564A"/>
    <w:rsid w:val="00F075A9"/>
    <w:rsid w:val="00F70EE5"/>
    <w:rsid w:val="00FB7CE5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CADEE"/>
  <w15:chartTrackingRefBased/>
  <w15:docId w15:val="{506239EC-8762-4785-9BF5-A002C94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2B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2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2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rong</dc:creator>
  <cp:keywords/>
  <dc:description/>
  <cp:lastModifiedBy>xiang rong</cp:lastModifiedBy>
  <cp:revision>68</cp:revision>
  <dcterms:created xsi:type="dcterms:W3CDTF">2021-10-28T23:59:00Z</dcterms:created>
  <dcterms:modified xsi:type="dcterms:W3CDTF">2021-11-04T02:27:00Z</dcterms:modified>
</cp:coreProperties>
</file>